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3C" w:rsidRPr="005C4AB2" w:rsidRDefault="0048043C" w:rsidP="004804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de-DE" w:eastAsia="ar-SA"/>
        </w:rPr>
      </w:pPr>
    </w:p>
    <w:p w:rsidR="0048043C" w:rsidRPr="005C4AB2" w:rsidRDefault="0048043C" w:rsidP="004804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de-DE" w:eastAsia="ar-SA"/>
        </w:rPr>
      </w:pPr>
    </w:p>
    <w:p w:rsidR="0048043C" w:rsidRPr="005C4AB2" w:rsidRDefault="0048043C" w:rsidP="004804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de-DE" w:eastAsia="ar-SA"/>
        </w:rPr>
      </w:pPr>
    </w:p>
    <w:p w:rsidR="0048043C" w:rsidRPr="005C4AB2" w:rsidRDefault="0048043C" w:rsidP="004804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de-DE" w:eastAsia="ar-SA"/>
        </w:rPr>
      </w:pP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de-DE" w:eastAsia="ar-SA"/>
        </w:rPr>
      </w:pPr>
      <w:r w:rsidRPr="009344F0">
        <w:rPr>
          <w:rFonts w:ascii="Calibri" w:eastAsia="Times New Roman" w:hAnsi="Calibri" w:cs="Calibri"/>
          <w:b/>
          <w:sz w:val="20"/>
          <w:szCs w:val="20"/>
          <w:lang w:val="de-DE" w:eastAsia="ar-SA"/>
        </w:rPr>
        <w:t>Betreuungstutor/in für Stipendiaten aus Lateinamerika gesucht</w:t>
      </w: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Das International </w:t>
      </w:r>
      <w:proofErr w:type="spellStart"/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>Students</w:t>
      </w:r>
      <w:proofErr w:type="spellEnd"/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 Office sucht für den Zeitraum vom 1</w:t>
      </w:r>
      <w:r w:rsidR="009344F0"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. Oktober </w:t>
      </w: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>202</w:t>
      </w:r>
      <w:r w:rsidR="00CA2821">
        <w:rPr>
          <w:rFonts w:ascii="Calibri" w:eastAsia="Times New Roman" w:hAnsi="Calibri" w:cs="Calibri"/>
          <w:sz w:val="20"/>
          <w:szCs w:val="20"/>
          <w:lang w:val="de-DE" w:eastAsia="ar-SA"/>
        </w:rPr>
        <w:t>5</w:t>
      </w: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 bis zum 31. März 202</w:t>
      </w:r>
      <w:r w:rsidR="00CA2821">
        <w:rPr>
          <w:rFonts w:ascii="Calibri" w:eastAsia="Times New Roman" w:hAnsi="Calibri" w:cs="Calibri"/>
          <w:sz w:val="20"/>
          <w:szCs w:val="20"/>
          <w:lang w:val="de-DE" w:eastAsia="ar-SA"/>
        </w:rPr>
        <w:t>6</w:t>
      </w: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 </w:t>
      </w:r>
      <w:r w:rsidR="00CA2821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eine/n </w:t>
      </w: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>Betreuungstutor/i</w:t>
      </w:r>
      <w:r w:rsidR="00603BC3">
        <w:rPr>
          <w:rFonts w:ascii="Calibri" w:eastAsia="Times New Roman" w:hAnsi="Calibri" w:cs="Calibri"/>
          <w:sz w:val="20"/>
          <w:szCs w:val="20"/>
          <w:lang w:val="de-DE" w:eastAsia="ar-SA"/>
        </w:rPr>
        <w:t>n</w:t>
      </w: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 für eine Gruppe von 1</w:t>
      </w:r>
      <w:r w:rsidR="00CA2821">
        <w:rPr>
          <w:rFonts w:ascii="Calibri" w:eastAsia="Times New Roman" w:hAnsi="Calibri" w:cs="Calibri"/>
          <w:sz w:val="20"/>
          <w:szCs w:val="20"/>
          <w:lang w:val="de-DE" w:eastAsia="ar-SA"/>
        </w:rPr>
        <w:t>2</w:t>
      </w: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 Stipendiaten aus Lateinamerika (Mexiko, Kolumbien und Argentinien). Es besteht eine Möglichkeit zur Verlängerung bis Ende August </w:t>
      </w:r>
      <w:proofErr w:type="gramStart"/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>202</w:t>
      </w:r>
      <w:r w:rsidR="009938F2">
        <w:rPr>
          <w:rFonts w:ascii="Calibri" w:eastAsia="Times New Roman" w:hAnsi="Calibri" w:cs="Calibri"/>
          <w:sz w:val="20"/>
          <w:szCs w:val="20"/>
          <w:lang w:val="de-DE" w:eastAsia="ar-SA"/>
        </w:rPr>
        <w:t>6</w:t>
      </w:r>
      <w:proofErr w:type="gramEnd"/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 wenn der/die Bewerber/in eine Gruppe sechs Forschungsstudenten aus den </w:t>
      </w:r>
      <w:r w:rsidR="003F18B7"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>USA von</w:t>
      </w: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 April bis August betreuen möchte. </w:t>
      </w: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Die Arbeitszeit beträgt jeweils </w:t>
      </w:r>
      <w:r w:rsidR="009344F0"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>4</w:t>
      </w: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>0 Stunden im Monat. Bei der Ankunft der Stipendiaten im Oktober kann der Arbeitsaufwand jedoch deutlich höher ausfallen.</w:t>
      </w: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>Aufgaben:</w:t>
      </w:r>
    </w:p>
    <w:p w:rsidR="0048043C" w:rsidRPr="009344F0" w:rsidRDefault="0048043C" w:rsidP="0048043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>Unterstützung bei der Ankunft der Stipendiaten: Abholung vom Bahnhof, Einzug im Wohnheim, Hilfe bei administrativen Schritten (Einwohnermeldeamt, KIT-Einschreibung, Ausländerbehörde</w:t>
      </w:r>
      <w:bookmarkStart w:id="0" w:name="_GoBack"/>
      <w:bookmarkEnd w:id="0"/>
      <w:r w:rsidRPr="009344F0">
        <w:rPr>
          <w:rFonts w:ascii="Calibri" w:eastAsia="Calibri" w:hAnsi="Calibri" w:cs="Calibri"/>
          <w:sz w:val="20"/>
          <w:szCs w:val="20"/>
          <w:lang w:val="de-DE"/>
        </w:rPr>
        <w:t>)</w:t>
      </w:r>
    </w:p>
    <w:p w:rsidR="0048043C" w:rsidRPr="009344F0" w:rsidRDefault="0048043C" w:rsidP="0048043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>Organisation und Durchführung eines sozio-kulturellen Programms: Stadterkundung, Campustour, Ausflüge und Exkursionen in Karlsruhe und</w:t>
      </w:r>
      <w:r w:rsidR="00C5527E">
        <w:rPr>
          <w:rFonts w:ascii="Calibri" w:eastAsia="Calibri" w:hAnsi="Calibri" w:cs="Calibri"/>
          <w:sz w:val="20"/>
          <w:szCs w:val="20"/>
          <w:lang w:val="de-DE"/>
        </w:rPr>
        <w:t xml:space="preserve"> deutschlandweit</w:t>
      </w:r>
    </w:p>
    <w:p w:rsidR="0048043C" w:rsidRPr="009344F0" w:rsidRDefault="0048043C" w:rsidP="0048043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>Betreuung der Stipendiaten bei kleineren persönlichen und akademischen Problemen (Heimweh, Kulturschock, Hilfe bei der Suche nach Ansprechpartnern an der Fakultät</w:t>
      </w:r>
      <w:r w:rsidR="00D242D1">
        <w:rPr>
          <w:rFonts w:ascii="Calibri" w:eastAsia="Calibri" w:hAnsi="Calibri" w:cs="Calibri"/>
          <w:sz w:val="20"/>
          <w:szCs w:val="20"/>
          <w:lang w:val="de-DE"/>
        </w:rPr>
        <w:t>, Kurs und Prüfungsanmeldung</w:t>
      </w:r>
      <w:r w:rsidRPr="009344F0">
        <w:rPr>
          <w:rFonts w:ascii="Calibri" w:eastAsia="Calibri" w:hAnsi="Calibri" w:cs="Calibri"/>
          <w:sz w:val="20"/>
          <w:szCs w:val="20"/>
          <w:lang w:val="de-DE"/>
        </w:rPr>
        <w:t>)</w:t>
      </w:r>
    </w:p>
    <w:p w:rsidR="009344F0" w:rsidRPr="009344F0" w:rsidRDefault="009344F0" w:rsidP="009344F0">
      <w:pPr>
        <w:spacing w:after="200" w:line="276" w:lineRule="auto"/>
        <w:ind w:left="720"/>
        <w:contextualSpacing/>
        <w:rPr>
          <w:rFonts w:ascii="Calibri" w:eastAsia="Calibri" w:hAnsi="Calibri" w:cs="Calibri"/>
          <w:sz w:val="20"/>
          <w:szCs w:val="20"/>
          <w:lang w:val="de-DE"/>
        </w:rPr>
      </w:pP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>Voraussetzungen:</w:t>
      </w: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</w:p>
    <w:p w:rsidR="0048043C" w:rsidRPr="009344F0" w:rsidRDefault="0048043C" w:rsidP="0048043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>Sehr gute Deutsch- und Englischkenntnisse</w:t>
      </w:r>
      <w:r w:rsidR="009344F0" w:rsidRPr="009344F0">
        <w:rPr>
          <w:rFonts w:ascii="Calibri" w:eastAsia="Calibri" w:hAnsi="Calibri" w:cs="Calibri"/>
          <w:sz w:val="20"/>
          <w:szCs w:val="20"/>
          <w:lang w:val="de-DE"/>
        </w:rPr>
        <w:t>. Spanischkenntnisse sind auch vorteilhaft aber keine Voraussetzung für die Bewerbung</w:t>
      </w:r>
    </w:p>
    <w:p w:rsidR="0048043C" w:rsidRPr="009344F0" w:rsidRDefault="0048043C" w:rsidP="0048043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>Zum SS202</w:t>
      </w:r>
      <w:r w:rsidR="00CA2821">
        <w:rPr>
          <w:rFonts w:ascii="Calibri" w:eastAsia="Calibri" w:hAnsi="Calibri" w:cs="Calibri"/>
          <w:sz w:val="20"/>
          <w:szCs w:val="20"/>
          <w:lang w:val="de-DE"/>
        </w:rPr>
        <w:t>5</w:t>
      </w:r>
      <w:r w:rsidRPr="009344F0">
        <w:rPr>
          <w:rFonts w:ascii="Calibri" w:eastAsia="Calibri" w:hAnsi="Calibri" w:cs="Calibri"/>
          <w:sz w:val="20"/>
          <w:szCs w:val="20"/>
          <w:lang w:val="de-DE"/>
        </w:rPr>
        <w:t xml:space="preserve"> abgeschlossenes 4. Fachsemester</w:t>
      </w:r>
    </w:p>
    <w:p w:rsidR="0048043C" w:rsidRPr="009344F0" w:rsidRDefault="0048043C" w:rsidP="0048043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 xml:space="preserve">Auslandserfahrung </w:t>
      </w:r>
    </w:p>
    <w:p w:rsidR="0048043C" w:rsidRPr="009344F0" w:rsidRDefault="0048043C" w:rsidP="0048043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>Interkulturelle Kompetenz</w:t>
      </w:r>
    </w:p>
    <w:p w:rsidR="009344F0" w:rsidRPr="009344F0" w:rsidRDefault="009344F0" w:rsidP="0048043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 xml:space="preserve">Zuverlässigkeit </w:t>
      </w:r>
    </w:p>
    <w:p w:rsidR="0048043C" w:rsidRPr="009344F0" w:rsidRDefault="0048043C" w:rsidP="0048043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 xml:space="preserve">Organisationstalent und Durchsetzungsvermögen </w:t>
      </w:r>
    </w:p>
    <w:p w:rsidR="0048043C" w:rsidRPr="009344F0" w:rsidRDefault="0048043C" w:rsidP="0048043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>Eigenständigkeit</w:t>
      </w: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Wünschenswert sind Kenntnisse über die Fachbereiche </w:t>
      </w:r>
      <w:r w:rsidRPr="009344F0">
        <w:rPr>
          <w:rFonts w:ascii="Calibri" w:eastAsia="Times New Roman" w:hAnsi="Calibri" w:cs="Calibri"/>
          <w:sz w:val="20"/>
          <w:szCs w:val="20"/>
          <w:u w:val="single"/>
          <w:lang w:val="de-DE" w:eastAsia="ar-SA"/>
        </w:rPr>
        <w:t>einer</w:t>
      </w: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 der folgenden Fakultäten: </w:t>
      </w:r>
    </w:p>
    <w:p w:rsidR="0048043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</w:p>
    <w:p w:rsidR="0048043C" w:rsidRPr="009344F0" w:rsidRDefault="0048043C" w:rsidP="0048043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>Elektrotechnik und Informationstechnik</w:t>
      </w:r>
    </w:p>
    <w:p w:rsidR="0048043C" w:rsidRPr="009344F0" w:rsidRDefault="0048043C" w:rsidP="0048043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>Wirtschaftswissenschaften</w:t>
      </w:r>
    </w:p>
    <w:p w:rsidR="0048043C" w:rsidRPr="009344F0" w:rsidRDefault="0048043C" w:rsidP="0048043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>Chemieingenieurwesen und Verfahrenstechnik</w:t>
      </w:r>
    </w:p>
    <w:p w:rsidR="0048043C" w:rsidRPr="009344F0" w:rsidRDefault="009344F0" w:rsidP="0048043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 xml:space="preserve">Maschinenbau </w:t>
      </w:r>
    </w:p>
    <w:p w:rsidR="009344F0" w:rsidRPr="009344F0" w:rsidRDefault="009344F0" w:rsidP="0048043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>Bauingenieur-, Geo- and Umweltwissenschaften</w:t>
      </w:r>
    </w:p>
    <w:p w:rsidR="009344F0" w:rsidRPr="009344F0" w:rsidRDefault="009344F0" w:rsidP="0048043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sz w:val="20"/>
          <w:szCs w:val="20"/>
          <w:lang w:val="de-DE"/>
        </w:rPr>
      </w:pPr>
      <w:r w:rsidRPr="009344F0">
        <w:rPr>
          <w:rFonts w:ascii="Calibri" w:eastAsia="Calibri" w:hAnsi="Calibri" w:cs="Calibri"/>
          <w:sz w:val="20"/>
          <w:szCs w:val="20"/>
          <w:lang w:val="de-DE"/>
        </w:rPr>
        <w:t>Informatik</w:t>
      </w:r>
    </w:p>
    <w:p w:rsidR="0048043C" w:rsidRPr="009344F0" w:rsidRDefault="0048043C" w:rsidP="0048043C">
      <w:pPr>
        <w:spacing w:after="200" w:line="276" w:lineRule="auto"/>
        <w:ind w:left="720"/>
        <w:contextualSpacing/>
        <w:rPr>
          <w:rFonts w:ascii="Calibri" w:eastAsia="Calibri" w:hAnsi="Calibri" w:cs="Calibri"/>
          <w:sz w:val="20"/>
          <w:szCs w:val="20"/>
          <w:lang w:val="de-DE"/>
        </w:rPr>
      </w:pPr>
    </w:p>
    <w:p w:rsidR="00662E2C" w:rsidRPr="009344F0" w:rsidRDefault="0048043C" w:rsidP="0048043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de-DE" w:eastAsia="ar-SA"/>
        </w:rPr>
      </w:pP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Bitte schicken Sie bis zum </w:t>
      </w:r>
      <w:r w:rsidR="009344F0"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>2</w:t>
      </w:r>
      <w:r w:rsidR="00CA2821">
        <w:rPr>
          <w:rFonts w:ascii="Calibri" w:eastAsia="Times New Roman" w:hAnsi="Calibri" w:cs="Calibri"/>
          <w:sz w:val="20"/>
          <w:szCs w:val="20"/>
          <w:lang w:val="de-DE" w:eastAsia="ar-SA"/>
        </w:rPr>
        <w:t>7</w:t>
      </w: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 </w:t>
      </w:r>
      <w:r w:rsidR="009344F0"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>Juli</w:t>
      </w: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 202</w:t>
      </w:r>
      <w:r w:rsidR="00CA2821">
        <w:rPr>
          <w:rFonts w:ascii="Calibri" w:eastAsia="Times New Roman" w:hAnsi="Calibri" w:cs="Calibri"/>
          <w:sz w:val="20"/>
          <w:szCs w:val="20"/>
          <w:lang w:val="de-DE" w:eastAsia="ar-SA"/>
        </w:rPr>
        <w:t>5</w:t>
      </w:r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 Ihre aussagekräftige Bewerbung (Lebenslauf, Notenauszug, Arbeitszeugnisse) und ein Anschreiben an </w:t>
      </w:r>
      <w:hyperlink r:id="rId7" w:history="1">
        <w:r w:rsidRPr="009344F0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val="de-DE" w:eastAsia="ar-SA"/>
          </w:rPr>
          <w:t>gelsomina.laurenzio@kit.edu</w:t>
        </w:r>
      </w:hyperlink>
      <w:r w:rsidRPr="009344F0"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. </w:t>
      </w:r>
    </w:p>
    <w:sectPr w:rsidR="00662E2C" w:rsidRPr="00934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701" w:left="1304" w:header="720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1AF" w:rsidRDefault="002D4AFA">
      <w:pPr>
        <w:spacing w:after="0" w:line="240" w:lineRule="auto"/>
      </w:pPr>
      <w:r>
        <w:separator/>
      </w:r>
    </w:p>
  </w:endnote>
  <w:endnote w:type="continuationSeparator" w:id="0">
    <w:p w:rsidR="00EC61AF" w:rsidRDefault="002D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C20" w:rsidRDefault="00BF20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61"/>
    </w:tblGrid>
    <w:tr w:rsidR="00811418" w:rsidRPr="00AE747A" w:rsidTr="008C378B">
      <w:trPr>
        <w:trHeight w:val="566"/>
      </w:trPr>
      <w:tc>
        <w:tcPr>
          <w:tcW w:w="6804" w:type="dxa"/>
        </w:tcPr>
        <w:p w:rsidR="00811418" w:rsidRPr="00AE747A" w:rsidRDefault="00BF2004" w:rsidP="00E54A3F">
          <w:pPr>
            <w:snapToGrid w:val="0"/>
            <w:spacing w:before="60" w:line="300" w:lineRule="exact"/>
            <w:rPr>
              <w:b/>
              <w:color w:val="000000"/>
              <w:sz w:val="12"/>
            </w:rPr>
          </w:pPr>
        </w:p>
        <w:p w:rsidR="00811418" w:rsidRPr="005C4AB2" w:rsidRDefault="003F18B7" w:rsidP="00BD3BC4">
          <w:pPr>
            <w:snapToGrid w:val="0"/>
            <w:spacing w:before="300" w:line="160" w:lineRule="exact"/>
            <w:rPr>
              <w:color w:val="000000"/>
              <w:sz w:val="16"/>
              <w:szCs w:val="16"/>
              <w:lang w:val="de-DE"/>
            </w:rPr>
          </w:pPr>
          <w:r w:rsidRPr="005C4AB2">
            <w:rPr>
              <w:color w:val="000000"/>
              <w:sz w:val="16"/>
              <w:szCs w:val="16"/>
              <w:lang w:val="de-DE"/>
            </w:rPr>
            <w:t>KIT – D</w:t>
          </w:r>
          <w:r>
            <w:rPr>
              <w:rStyle w:val="KIT-AbsatzZchn"/>
              <w:sz w:val="16"/>
              <w:szCs w:val="16"/>
            </w:rPr>
            <w:t>ie Forschungsu</w:t>
          </w:r>
          <w:r w:rsidRPr="003C4339">
            <w:rPr>
              <w:rStyle w:val="KIT-AbsatzZchn"/>
              <w:sz w:val="16"/>
              <w:szCs w:val="16"/>
            </w:rPr>
            <w:t>niversität in der Helmholtz-Gemeinschaft</w:t>
          </w:r>
        </w:p>
      </w:tc>
      <w:tc>
        <w:tcPr>
          <w:tcW w:w="3261" w:type="dxa"/>
        </w:tcPr>
        <w:p w:rsidR="00811418" w:rsidRPr="005C4AB2" w:rsidRDefault="003F18B7" w:rsidP="00E54A3F">
          <w:pPr>
            <w:tabs>
              <w:tab w:val="right" w:pos="3249"/>
            </w:tabs>
            <w:snapToGrid w:val="0"/>
            <w:spacing w:before="60" w:line="300" w:lineRule="exact"/>
            <w:rPr>
              <w:b/>
              <w:color w:val="000000"/>
              <w:sz w:val="30"/>
              <w:lang w:val="de-DE"/>
            </w:rPr>
          </w:pPr>
          <w:r w:rsidRPr="005C4AB2">
            <w:rPr>
              <w:b/>
              <w:color w:val="000000"/>
              <w:sz w:val="30"/>
              <w:lang w:val="de-DE"/>
            </w:rPr>
            <w:tab/>
          </w:r>
        </w:p>
        <w:p w:rsidR="00811418" w:rsidRPr="00AE747A" w:rsidRDefault="003F18B7" w:rsidP="00DA7A3D">
          <w:pPr>
            <w:tabs>
              <w:tab w:val="right" w:pos="3249"/>
            </w:tabs>
            <w:snapToGrid w:val="0"/>
            <w:spacing w:before="200" w:line="300" w:lineRule="exact"/>
            <w:jc w:val="right"/>
            <w:rPr>
              <w:b/>
              <w:color w:val="000000"/>
              <w:sz w:val="30"/>
            </w:rPr>
          </w:pPr>
          <w:r w:rsidRPr="00AE747A">
            <w:rPr>
              <w:b/>
              <w:color w:val="000000"/>
              <w:sz w:val="30"/>
            </w:rPr>
            <w:t>www.kit.edu</w:t>
          </w:r>
        </w:p>
      </w:tc>
    </w:tr>
  </w:tbl>
  <w:p w:rsidR="00372841" w:rsidRPr="00811418" w:rsidRDefault="00BF2004" w:rsidP="008114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"/>
      <w:gridCol w:w="6304"/>
    </w:tblGrid>
    <w:tr w:rsidR="001A2106">
      <w:trPr>
        <w:gridAfter w:val="1"/>
        <w:wAfter w:w="6304" w:type="dxa"/>
        <w:trHeight w:val="879"/>
      </w:trPr>
      <w:tc>
        <w:tcPr>
          <w:tcW w:w="500" w:type="dxa"/>
          <w:shd w:val="clear" w:color="auto" w:fill="auto"/>
        </w:tcPr>
        <w:p w:rsidR="001A2106" w:rsidRDefault="00BF2004">
          <w:pPr>
            <w:pStyle w:val="Fuzeile"/>
            <w:snapToGrid w:val="0"/>
          </w:pPr>
        </w:p>
      </w:tc>
    </w:tr>
    <w:tr w:rsidR="001A2106" w:rsidRPr="009938F2">
      <w:trPr>
        <w:trHeight w:val="566"/>
      </w:trPr>
      <w:tc>
        <w:tcPr>
          <w:tcW w:w="6804" w:type="dxa"/>
          <w:gridSpan w:val="2"/>
          <w:shd w:val="clear" w:color="auto" w:fill="auto"/>
        </w:tcPr>
        <w:p w:rsidR="001A2106" w:rsidRPr="003C4339" w:rsidRDefault="003F18B7" w:rsidP="00BD3BC4">
          <w:pPr>
            <w:pStyle w:val="Fuzeile"/>
            <w:snapToGrid w:val="0"/>
            <w:spacing w:before="300" w:line="160" w:lineRule="exact"/>
            <w:rPr>
              <w:rStyle w:val="KIT-AbsatzZchn"/>
              <w:sz w:val="16"/>
              <w:szCs w:val="16"/>
            </w:rPr>
          </w:pPr>
          <w:r w:rsidRPr="003C4339">
            <w:rPr>
              <w:rStyle w:val="KIT-AbsatzZchn"/>
              <w:sz w:val="16"/>
              <w:szCs w:val="16"/>
            </w:rPr>
            <w:t xml:space="preserve">KIT – </w:t>
          </w:r>
          <w:r>
            <w:rPr>
              <w:rStyle w:val="KIT-AbsatzZchn"/>
              <w:sz w:val="16"/>
              <w:szCs w:val="16"/>
            </w:rPr>
            <w:t>Die Forschungsu</w:t>
          </w:r>
          <w:r w:rsidRPr="003C4339">
            <w:rPr>
              <w:rStyle w:val="KIT-AbsatzZchn"/>
              <w:sz w:val="16"/>
              <w:szCs w:val="16"/>
            </w:rPr>
            <w:t>niversität in der Helmholtz-Gemeinschaft</w:t>
          </w:r>
        </w:p>
      </w:tc>
    </w:tr>
  </w:tbl>
  <w:p w:rsidR="00372841" w:rsidRDefault="003F18B7">
    <w:pPr>
      <w:pStyle w:val="Fuzeile"/>
      <w:rPr>
        <w:spacing w:val="7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C36A7A" wp14:editId="7DD8C69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6E581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" strokeweight=".09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1AF" w:rsidRDefault="002D4AFA">
      <w:pPr>
        <w:spacing w:after="0" w:line="240" w:lineRule="auto"/>
      </w:pPr>
      <w:r>
        <w:separator/>
      </w:r>
    </w:p>
  </w:footnote>
  <w:footnote w:type="continuationSeparator" w:id="0">
    <w:p w:rsidR="00EC61AF" w:rsidRDefault="002D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418" w:rsidRDefault="003F18B7" w:rsidP="00E54A3F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11418" w:rsidRDefault="00BF2004" w:rsidP="00811418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0C2" w:rsidRPr="00EA10C2" w:rsidRDefault="003F18B7" w:rsidP="008F736E">
    <w:pPr>
      <w:pStyle w:val="Kopfzeile"/>
      <w:spacing w:before="180" w:after="1200"/>
      <w:ind w:left="5783" w:firstLine="3742"/>
      <w:rPr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935" distR="114935" simplePos="0" relativeHeight="251664384" behindDoc="1" locked="0" layoutInCell="1" allowOverlap="1" wp14:anchorId="6FF404C9" wp14:editId="7F688E7F">
          <wp:simplePos x="0" y="0"/>
          <wp:positionH relativeFrom="page">
            <wp:posOffset>828040</wp:posOffset>
          </wp:positionH>
          <wp:positionV relativeFrom="page">
            <wp:posOffset>575945</wp:posOffset>
          </wp:positionV>
          <wp:extent cx="1457325" cy="673100"/>
          <wp:effectExtent l="0" t="0" r="9525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de-DE"/>
      </w:rPr>
      <w:drawing>
        <wp:anchor distT="0" distB="0" distL="114935" distR="114935" simplePos="0" relativeHeight="251659264" behindDoc="1" locked="0" layoutInCell="1" allowOverlap="1" wp14:anchorId="692FAB86" wp14:editId="64D42A97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6666865" cy="9706610"/>
          <wp:effectExtent l="0" t="0" r="635" b="889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706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841" w:rsidRDefault="003F18B7">
    <w:pPr>
      <w:spacing w:after="120"/>
      <w:rPr>
        <w:spacing w:val="7"/>
      </w:rPr>
    </w:pPr>
    <w:r>
      <w:rPr>
        <w:noProof/>
        <w:lang w:eastAsia="de-DE"/>
      </w:rPr>
      <w:drawing>
        <wp:anchor distT="0" distB="0" distL="114935" distR="114935" simplePos="0" relativeHeight="251660288" behindDoc="1" locked="0" layoutInCell="1" allowOverlap="1" wp14:anchorId="3A72C6CF" wp14:editId="6041D8E0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865" cy="9652000"/>
          <wp:effectExtent l="0" t="0" r="635" b="635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29F5DF" wp14:editId="39CA4673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61DA6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iKkQIAAG0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" strokeweight=".09mm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de-DE"/>
      </w:rPr>
      <w:drawing>
        <wp:anchor distT="0" distB="0" distL="114935" distR="114935" simplePos="0" relativeHeight="251663360" behindDoc="1" locked="0" layoutInCell="1" allowOverlap="1" wp14:anchorId="1FFD8CD6" wp14:editId="5D10A629">
          <wp:simplePos x="0" y="0"/>
          <wp:positionH relativeFrom="column">
            <wp:posOffset>0</wp:posOffset>
          </wp:positionH>
          <wp:positionV relativeFrom="margin">
            <wp:posOffset>-323850</wp:posOffset>
          </wp:positionV>
          <wp:extent cx="1457325" cy="673100"/>
          <wp:effectExtent l="0" t="0" r="9525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E21D4"/>
    <w:multiLevelType w:val="hybridMultilevel"/>
    <w:tmpl w:val="174896F8"/>
    <w:lvl w:ilvl="0" w:tplc="D7CEAD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62405"/>
    <w:multiLevelType w:val="hybridMultilevel"/>
    <w:tmpl w:val="33021D8A"/>
    <w:lvl w:ilvl="0" w:tplc="D7CEAD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3C"/>
    <w:rsid w:val="001756E9"/>
    <w:rsid w:val="002764B8"/>
    <w:rsid w:val="002D4AFA"/>
    <w:rsid w:val="003D3CFF"/>
    <w:rsid w:val="003F18B7"/>
    <w:rsid w:val="0048043C"/>
    <w:rsid w:val="00603BC3"/>
    <w:rsid w:val="00662E2C"/>
    <w:rsid w:val="009344F0"/>
    <w:rsid w:val="009938F2"/>
    <w:rsid w:val="00A14398"/>
    <w:rsid w:val="00AE04EB"/>
    <w:rsid w:val="00BF2004"/>
    <w:rsid w:val="00C5527E"/>
    <w:rsid w:val="00CA2821"/>
    <w:rsid w:val="00D242D1"/>
    <w:rsid w:val="00E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FFD8"/>
  <w15:chartTrackingRefBased/>
  <w15:docId w15:val="{4C226D92-4318-4836-AD2B-82B40143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043C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48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8043C"/>
    <w:rPr>
      <w:lang w:val="en-GB"/>
    </w:rPr>
  </w:style>
  <w:style w:type="paragraph" w:styleId="Kopfzeile">
    <w:name w:val="header"/>
    <w:basedOn w:val="Standard"/>
    <w:link w:val="KopfzeileZchn"/>
    <w:uiPriority w:val="99"/>
    <w:semiHidden/>
    <w:unhideWhenUsed/>
    <w:rsid w:val="0048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8043C"/>
    <w:rPr>
      <w:lang w:val="en-GB"/>
    </w:rPr>
  </w:style>
  <w:style w:type="character" w:styleId="Seitenzahl">
    <w:name w:val="page number"/>
    <w:basedOn w:val="Absatz-Standardschriftart"/>
    <w:rsid w:val="0048043C"/>
  </w:style>
  <w:style w:type="character" w:customStyle="1" w:styleId="KIT-AbsatzZchn">
    <w:name w:val="KIT-Absatz Zchn"/>
    <w:rsid w:val="0048043C"/>
    <w:rPr>
      <w:rFonts w:ascii="Arial" w:hAnsi="Arial"/>
      <w:sz w:val="18"/>
      <w:lang w:val="de-D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lsomina.laurenzio@kit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Laurenzio, Gelsomina Solange (INTL)</dc:creator>
  <cp:keywords/>
  <dc:description/>
  <cp:lastModifiedBy>Di Laurenzio, Gelsomina Solange (INTL)</cp:lastModifiedBy>
  <cp:revision>8</cp:revision>
  <dcterms:created xsi:type="dcterms:W3CDTF">2025-07-03T13:55:00Z</dcterms:created>
  <dcterms:modified xsi:type="dcterms:W3CDTF">2025-07-03T14:01:00Z</dcterms:modified>
</cp:coreProperties>
</file>