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108" w:tblpY="-15"/>
        <w:tblW w:w="0" w:type="auto"/>
        <w:tblLook w:val="04A0" w:firstRow="1" w:lastRow="0" w:firstColumn="1" w:lastColumn="0" w:noHBand="0" w:noVBand="1"/>
      </w:tblPr>
      <w:tblGrid>
        <w:gridCol w:w="9039"/>
      </w:tblGrid>
      <w:tr w:rsidR="006370FE" w:rsidRPr="006370FE" w14:paraId="6943C629" w14:textId="77777777" w:rsidTr="00F8077B">
        <w:tc>
          <w:tcPr>
            <w:tcW w:w="9039" w:type="dxa"/>
            <w:tcBorders>
              <w:top w:val="single" w:sz="12" w:space="0" w:color="auto"/>
              <w:left w:val="single" w:sz="12" w:space="0" w:color="auto"/>
              <w:bottom w:val="single" w:sz="12" w:space="0" w:color="auto"/>
              <w:right w:val="single" w:sz="12" w:space="0" w:color="auto"/>
            </w:tcBorders>
          </w:tcPr>
          <w:p w14:paraId="1C27DD8E" w14:textId="77777777" w:rsidR="005165E2" w:rsidRPr="006370FE" w:rsidRDefault="005165E2" w:rsidP="001A7590">
            <w:pPr>
              <w:jc w:val="center"/>
              <w:rPr>
                <w:rFonts w:ascii="Times New Roman" w:eastAsia="ＭＳ Ｐゴシック" w:hAnsi="Times New Roman" w:cs="Times New Roman"/>
                <w:b/>
                <w:sz w:val="20"/>
                <w:szCs w:val="20"/>
              </w:rPr>
            </w:pPr>
            <w:bookmarkStart w:id="0" w:name="_GoBack"/>
            <w:bookmarkEnd w:id="0"/>
            <w:r w:rsidRPr="006370FE">
              <w:rPr>
                <w:rFonts w:ascii="Times New Roman" w:eastAsia="ＭＳ Ｐゴシック" w:hAnsi="Times New Roman" w:cs="Times New Roman"/>
                <w:b/>
                <w:sz w:val="20"/>
                <w:szCs w:val="20"/>
              </w:rPr>
              <w:t>Yamaoka Memorial Foundation, October 2017</w:t>
            </w:r>
          </w:p>
          <w:p w14:paraId="406B6209" w14:textId="77777777" w:rsidR="005165E2" w:rsidRPr="006370FE" w:rsidRDefault="005165E2" w:rsidP="001A7590">
            <w:pPr>
              <w:jc w:val="center"/>
              <w:rPr>
                <w:rFonts w:ascii="Times New Roman" w:eastAsia="ＭＳ Ｐゴシック" w:hAnsi="Times New Roman" w:cs="Times New Roman"/>
                <w:b/>
                <w:sz w:val="20"/>
                <w:szCs w:val="20"/>
              </w:rPr>
            </w:pPr>
          </w:p>
          <w:p w14:paraId="729CB7C0" w14:textId="77777777" w:rsidR="005165E2" w:rsidRPr="006370FE" w:rsidRDefault="005165E2" w:rsidP="001A7590">
            <w:pPr>
              <w:jc w:val="center"/>
              <w:rPr>
                <w:rFonts w:ascii="Times New Roman" w:eastAsia="ＭＳ Ｐゴシック" w:hAnsi="Times New Roman" w:cs="Times New Roman"/>
                <w:b/>
                <w:sz w:val="20"/>
                <w:szCs w:val="20"/>
              </w:rPr>
            </w:pPr>
            <w:r w:rsidRPr="006370FE">
              <w:rPr>
                <w:rFonts w:ascii="Times New Roman" w:eastAsia="ＭＳ Ｐゴシック" w:hAnsi="Times New Roman" w:cs="Times New Roman"/>
                <w:b/>
                <w:sz w:val="20"/>
                <w:szCs w:val="20"/>
              </w:rPr>
              <w:t>Fiscal Year 2018 Research Aid Application Requirements</w:t>
            </w:r>
          </w:p>
          <w:p w14:paraId="13F997DD" w14:textId="014241B5" w:rsidR="00D83ACE" w:rsidRPr="006370FE" w:rsidRDefault="005165E2" w:rsidP="001A7590">
            <w:pPr>
              <w:jc w:val="center"/>
              <w:rPr>
                <w:rFonts w:ascii="Times New Roman" w:eastAsia="ＭＳ Ｐゴシック" w:hAnsi="Times New Roman" w:cs="Times New Roman"/>
                <w:b/>
                <w:sz w:val="20"/>
                <w:szCs w:val="20"/>
              </w:rPr>
            </w:pPr>
            <w:r w:rsidRPr="006370FE">
              <w:rPr>
                <w:rFonts w:ascii="Times New Roman" w:eastAsia="ＭＳ Ｐゴシック" w:hAnsi="Times New Roman" w:cs="Times New Roman"/>
                <w:b/>
                <w:sz w:val="20"/>
                <w:szCs w:val="20"/>
              </w:rPr>
              <w:t>Research theme: Japanese - German Youth Culture and Lifestyle Research</w:t>
            </w:r>
          </w:p>
        </w:tc>
      </w:tr>
    </w:tbl>
    <w:p w14:paraId="6815FAAB" w14:textId="77777777" w:rsidR="00141489" w:rsidRPr="006370FE" w:rsidRDefault="00141489" w:rsidP="002B791C">
      <w:pPr>
        <w:ind w:leftChars="135" w:left="283"/>
        <w:rPr>
          <w:rFonts w:ascii="Times New Roman" w:eastAsia="ＭＳ Ｐゴシック" w:hAnsi="Times New Roman" w:cs="Times New Roman"/>
          <w:b/>
          <w:sz w:val="20"/>
          <w:szCs w:val="20"/>
        </w:rPr>
      </w:pPr>
    </w:p>
    <w:p w14:paraId="5B467B31" w14:textId="5461C9EC"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The Yamaoka Memorial Foundation is a foundation established for the purpose of </w:t>
      </w:r>
      <w:r w:rsidR="00B04440">
        <w:rPr>
          <w:rFonts w:ascii="Times New Roman" w:eastAsia="ＭＳ Ｐゴシック" w:hAnsi="Times New Roman" w:cs="Times New Roman"/>
          <w:sz w:val="20"/>
          <w:szCs w:val="20"/>
        </w:rPr>
        <w:t>academic</w:t>
      </w:r>
      <w:r w:rsidRPr="006370FE">
        <w:rPr>
          <w:rFonts w:ascii="Times New Roman" w:eastAsia="ＭＳ Ｐゴシック" w:hAnsi="Times New Roman" w:cs="Times New Roman"/>
          <w:sz w:val="20"/>
          <w:szCs w:val="20"/>
        </w:rPr>
        <w:t xml:space="preserve"> and cultural exchange between Japan and Germany and aims to contribute to the development of a sustainable society.</w:t>
      </w:r>
    </w:p>
    <w:p w14:paraId="68908921" w14:textId="66776C18"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Through this invitation to apply for research aid the Foundation aims to promote Japanese - German youth culture and lifestyle research and </w:t>
      </w:r>
      <w:r w:rsidR="00AB452D" w:rsidRPr="006370FE">
        <w:rPr>
          <w:rFonts w:ascii="Times New Roman" w:eastAsia="ＭＳ Ｐゴシック" w:hAnsi="Times New Roman" w:cs="Times New Roman" w:hint="eastAsia"/>
          <w:sz w:val="20"/>
          <w:szCs w:val="20"/>
        </w:rPr>
        <w:t xml:space="preserve">seeks </w:t>
      </w:r>
      <w:r w:rsidRPr="006370FE">
        <w:rPr>
          <w:rFonts w:ascii="Times New Roman" w:eastAsia="ＭＳ Ｐゴシック" w:hAnsi="Times New Roman" w:cs="Times New Roman"/>
          <w:sz w:val="20"/>
          <w:szCs w:val="20"/>
        </w:rPr>
        <w:t>to foster researchers for the next generation of</w:t>
      </w:r>
      <w:r w:rsidR="00CD11AC">
        <w:rPr>
          <w:rFonts w:ascii="Times New Roman" w:eastAsia="ＭＳ Ｐゴシック" w:hAnsi="Times New Roman" w:cs="Times New Roman"/>
          <w:sz w:val="20"/>
          <w:szCs w:val="20"/>
        </w:rPr>
        <w:t xml:space="preserve"> </w:t>
      </w:r>
      <w:r w:rsidRPr="006370FE">
        <w:rPr>
          <w:rFonts w:ascii="Times New Roman" w:eastAsia="ＭＳ Ｐゴシック" w:hAnsi="Times New Roman" w:cs="Times New Roman"/>
          <w:sz w:val="20"/>
          <w:szCs w:val="20"/>
        </w:rPr>
        <w:t xml:space="preserve">Japanese </w:t>
      </w:r>
      <w:r w:rsidR="0062148F">
        <w:rPr>
          <w:rFonts w:ascii="Times New Roman" w:eastAsia="ＭＳ Ｐゴシック" w:hAnsi="Times New Roman" w:cs="Times New Roman"/>
          <w:sz w:val="20"/>
          <w:szCs w:val="20"/>
        </w:rPr>
        <w:t>–</w:t>
      </w:r>
      <w:r w:rsidRPr="006370FE">
        <w:rPr>
          <w:rFonts w:ascii="Times New Roman" w:eastAsia="ＭＳ Ｐゴシック" w:hAnsi="Times New Roman" w:cs="Times New Roman"/>
          <w:sz w:val="20"/>
          <w:szCs w:val="20"/>
        </w:rPr>
        <w:t xml:space="preserve"> German</w:t>
      </w:r>
      <w:r w:rsidR="0062148F">
        <w:rPr>
          <w:rFonts w:ascii="Times New Roman" w:eastAsia="ＭＳ Ｐゴシック" w:hAnsi="Times New Roman" w:cs="Times New Roman"/>
          <w:sz w:val="20"/>
          <w:szCs w:val="20"/>
        </w:rPr>
        <w:t xml:space="preserve"> rese</w:t>
      </w:r>
      <w:r w:rsidR="00CD11AC">
        <w:rPr>
          <w:rFonts w:ascii="Times New Roman" w:eastAsia="ＭＳ Ｐゴシック" w:hAnsi="Times New Roman" w:cs="Times New Roman"/>
          <w:sz w:val="20"/>
          <w:szCs w:val="20"/>
        </w:rPr>
        <w:t>a</w:t>
      </w:r>
      <w:r w:rsidR="0062148F">
        <w:rPr>
          <w:rFonts w:ascii="Times New Roman" w:eastAsia="ＭＳ Ｐゴシック" w:hAnsi="Times New Roman" w:cs="Times New Roman"/>
          <w:sz w:val="20"/>
          <w:szCs w:val="20"/>
        </w:rPr>
        <w:t>rch</w:t>
      </w:r>
      <w:r w:rsidRPr="006370FE">
        <w:rPr>
          <w:rFonts w:ascii="Times New Roman" w:eastAsia="ＭＳ Ｐゴシック" w:hAnsi="Times New Roman" w:cs="Times New Roman"/>
          <w:sz w:val="20"/>
          <w:szCs w:val="20"/>
        </w:rPr>
        <w:t>.</w:t>
      </w:r>
    </w:p>
    <w:p w14:paraId="0BE998EC" w14:textId="468C54ED"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The Foundation </w:t>
      </w:r>
      <w:r w:rsidR="002A3EFD" w:rsidRPr="006370FE">
        <w:rPr>
          <w:rFonts w:ascii="Times New Roman" w:eastAsia="ＭＳ Ｐゴシック" w:hAnsi="Times New Roman" w:cs="Times New Roman" w:hint="eastAsia"/>
          <w:sz w:val="20"/>
          <w:szCs w:val="20"/>
        </w:rPr>
        <w:t xml:space="preserve">looks </w:t>
      </w:r>
      <w:r w:rsidR="002A3EFD" w:rsidRPr="006370FE">
        <w:rPr>
          <w:rFonts w:ascii="Times New Roman" w:eastAsia="ＭＳ Ｐゴシック" w:hAnsi="Times New Roman" w:cs="Times New Roman"/>
          <w:sz w:val="20"/>
          <w:szCs w:val="20"/>
        </w:rPr>
        <w:t>forward</w:t>
      </w:r>
      <w:r w:rsidR="002A3EFD" w:rsidRPr="006370FE">
        <w:rPr>
          <w:rFonts w:ascii="Times New Roman" w:eastAsia="ＭＳ Ｐゴシック" w:hAnsi="Times New Roman" w:cs="Times New Roman" w:hint="eastAsia"/>
          <w:sz w:val="20"/>
          <w:szCs w:val="20"/>
        </w:rPr>
        <w:t xml:space="preserve"> to receiving</w:t>
      </w:r>
      <w:r w:rsidRPr="006370FE">
        <w:rPr>
          <w:rFonts w:ascii="Times New Roman" w:eastAsia="ＭＳ Ｐゴシック" w:hAnsi="Times New Roman" w:cs="Times New Roman"/>
          <w:sz w:val="20"/>
          <w:szCs w:val="20"/>
        </w:rPr>
        <w:t xml:space="preserve"> applications from</w:t>
      </w:r>
      <w:r w:rsidR="002A3EFD" w:rsidRPr="006370FE">
        <w:rPr>
          <w:rFonts w:ascii="Times New Roman" w:eastAsia="ＭＳ Ｐゴシック" w:hAnsi="Times New Roman" w:cs="Times New Roman"/>
          <w:sz w:val="20"/>
          <w:szCs w:val="20"/>
        </w:rPr>
        <w:t xml:space="preserve"> </w:t>
      </w:r>
      <w:r w:rsidRPr="006370FE">
        <w:rPr>
          <w:rFonts w:ascii="Times New Roman" w:eastAsia="ＭＳ Ｐゴシック" w:hAnsi="Times New Roman" w:cs="Times New Roman"/>
          <w:sz w:val="20"/>
          <w:szCs w:val="20"/>
        </w:rPr>
        <w:t xml:space="preserve">many researchers resident in Japan and Germany irrespective of nationality and </w:t>
      </w:r>
      <w:r w:rsidR="00902335">
        <w:rPr>
          <w:rFonts w:ascii="Times New Roman" w:eastAsia="ＭＳ Ｐゴシック" w:hAnsi="Times New Roman" w:cs="Times New Roman"/>
          <w:sz w:val="20"/>
          <w:szCs w:val="20"/>
        </w:rPr>
        <w:t xml:space="preserve">affiliated </w:t>
      </w:r>
      <w:r w:rsidR="00647234" w:rsidRPr="006370FE">
        <w:rPr>
          <w:rFonts w:ascii="Times New Roman" w:eastAsia="ＭＳ Ｐゴシック" w:hAnsi="Times New Roman" w:cs="Times New Roman"/>
          <w:sz w:val="20"/>
          <w:szCs w:val="20"/>
        </w:rPr>
        <w:t>institutions</w:t>
      </w:r>
      <w:r w:rsidRPr="006370FE">
        <w:rPr>
          <w:rFonts w:ascii="Times New Roman" w:eastAsia="ＭＳ Ｐゴシック" w:hAnsi="Times New Roman" w:cs="Times New Roman"/>
          <w:sz w:val="20"/>
          <w:szCs w:val="20"/>
        </w:rPr>
        <w:t>.</w:t>
      </w:r>
    </w:p>
    <w:p w14:paraId="72A47058" w14:textId="77777777" w:rsidR="0057060B" w:rsidRPr="006370FE" w:rsidRDefault="0057060B" w:rsidP="002B791C">
      <w:pPr>
        <w:widowControl/>
        <w:rPr>
          <w:rFonts w:ascii="Times New Roman" w:eastAsia="ＭＳ Ｐゴシック" w:hAnsi="Times New Roman" w:cs="Times New Roman"/>
          <w:b/>
          <w:sz w:val="20"/>
          <w:szCs w:val="20"/>
        </w:rPr>
      </w:pPr>
    </w:p>
    <w:p w14:paraId="1B9C58B9" w14:textId="77777777" w:rsidR="00940F59" w:rsidRPr="006370FE" w:rsidRDefault="00940F59"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b/>
          <w:sz w:val="20"/>
          <w:szCs w:val="20"/>
        </w:rPr>
        <w:t>1. Purpose of the aid</w:t>
      </w:r>
    </w:p>
    <w:p w14:paraId="58047384" w14:textId="7180470F"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Rapidly progressing globalization and information proliferation in recent years raise the question </w:t>
      </w:r>
      <w:r w:rsidR="00494B5E">
        <w:rPr>
          <w:rFonts w:ascii="Times New Roman" w:eastAsia="ＭＳ Ｐゴシック" w:hAnsi="Times New Roman" w:cs="Times New Roman"/>
          <w:sz w:val="20"/>
          <w:szCs w:val="20"/>
        </w:rPr>
        <w:t xml:space="preserve">of </w:t>
      </w:r>
      <w:r w:rsidRPr="006370FE">
        <w:rPr>
          <w:rFonts w:ascii="Times New Roman" w:eastAsia="ＭＳ Ｐゴシック" w:hAnsi="Times New Roman" w:cs="Times New Roman"/>
          <w:sz w:val="20"/>
          <w:szCs w:val="20"/>
        </w:rPr>
        <w:t>how youth culture and lifestyle</w:t>
      </w:r>
      <w:r w:rsidR="0062148F">
        <w:rPr>
          <w:rFonts w:ascii="Times New Roman" w:eastAsia="ＭＳ Ｐゴシック" w:hAnsi="Times New Roman" w:cs="Times New Roman"/>
          <w:sz w:val="20"/>
          <w:szCs w:val="20"/>
        </w:rPr>
        <w:t xml:space="preserve"> in </w:t>
      </w:r>
      <w:r w:rsidR="0062148F">
        <w:rPr>
          <w:rFonts w:ascii="Times New Roman" w:eastAsia="ＭＳ Ｐゴシック" w:hAnsi="Times New Roman" w:cs="Times New Roman" w:hint="eastAsia"/>
          <w:sz w:val="20"/>
          <w:szCs w:val="20"/>
        </w:rPr>
        <w:t xml:space="preserve">Japan </w:t>
      </w:r>
      <w:r w:rsidR="0062148F">
        <w:rPr>
          <w:rFonts w:ascii="Times New Roman" w:eastAsia="ＭＳ Ｐゴシック" w:hAnsi="Times New Roman" w:cs="Times New Roman"/>
          <w:sz w:val="20"/>
          <w:szCs w:val="20"/>
        </w:rPr>
        <w:t xml:space="preserve">and </w:t>
      </w:r>
      <w:r w:rsidR="0062148F">
        <w:rPr>
          <w:rFonts w:ascii="Times New Roman" w:eastAsia="ＭＳ Ｐゴシック" w:hAnsi="Times New Roman" w:cs="Times New Roman" w:hint="eastAsia"/>
          <w:sz w:val="20"/>
          <w:szCs w:val="20"/>
        </w:rPr>
        <w:t>Germany</w:t>
      </w:r>
      <w:r w:rsidRPr="006370FE">
        <w:rPr>
          <w:rFonts w:ascii="Times New Roman" w:eastAsia="ＭＳ Ｐゴシック" w:hAnsi="Times New Roman" w:cs="Times New Roman"/>
          <w:sz w:val="20"/>
          <w:szCs w:val="20"/>
        </w:rPr>
        <w:t xml:space="preserve"> have changed under the</w:t>
      </w:r>
      <w:r w:rsidR="009812C9" w:rsidRPr="006370FE">
        <w:rPr>
          <w:rFonts w:ascii="Times New Roman" w:eastAsia="ＭＳ Ｐゴシック" w:hAnsi="Times New Roman" w:cs="Times New Roman" w:hint="eastAsia"/>
          <w:sz w:val="20"/>
          <w:szCs w:val="20"/>
        </w:rPr>
        <w:t>ir</w:t>
      </w:r>
      <w:r w:rsidRPr="006370FE">
        <w:rPr>
          <w:rFonts w:ascii="Times New Roman" w:eastAsia="ＭＳ Ｐゴシック" w:hAnsi="Times New Roman" w:cs="Times New Roman"/>
          <w:sz w:val="20"/>
          <w:szCs w:val="20"/>
        </w:rPr>
        <w:t xml:space="preserve"> impact</w:t>
      </w:r>
      <w:r w:rsidR="009812C9" w:rsidRPr="006370FE">
        <w:rPr>
          <w:rFonts w:ascii="Times New Roman" w:eastAsia="ＭＳ Ｐゴシック" w:hAnsi="Times New Roman" w:cs="Times New Roman" w:hint="eastAsia"/>
          <w:sz w:val="20"/>
          <w:szCs w:val="20"/>
        </w:rPr>
        <w:t xml:space="preserve"> </w:t>
      </w:r>
      <w:r w:rsidRPr="006370FE">
        <w:rPr>
          <w:rFonts w:ascii="Times New Roman" w:eastAsia="ＭＳ Ｐゴシック" w:hAnsi="Times New Roman" w:cs="Times New Roman"/>
          <w:sz w:val="20"/>
          <w:szCs w:val="20"/>
        </w:rPr>
        <w:t>and what developments we can expect in relation to the cultural exchange</w:t>
      </w:r>
      <w:r w:rsidR="009812C9" w:rsidRPr="006370FE">
        <w:rPr>
          <w:rFonts w:ascii="Times New Roman" w:eastAsia="ＭＳ Ｐゴシック" w:hAnsi="Times New Roman" w:cs="Times New Roman" w:hint="eastAsia"/>
          <w:sz w:val="20"/>
          <w:szCs w:val="20"/>
        </w:rPr>
        <w:t>s</w:t>
      </w:r>
      <w:r w:rsidRPr="006370FE">
        <w:rPr>
          <w:rFonts w:ascii="Times New Roman" w:eastAsia="ＭＳ Ｐゴシック" w:hAnsi="Times New Roman" w:cs="Times New Roman"/>
          <w:sz w:val="20"/>
          <w:szCs w:val="20"/>
        </w:rPr>
        <w:t xml:space="preserve"> between the two countries.</w:t>
      </w:r>
    </w:p>
    <w:p w14:paraId="3DD085A4" w14:textId="40216BCB"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In order to study these issues, the Foundation provides aid for the youth culture and lifestyle research investigation by researchers in Japan and Germany and fosters researchers </w:t>
      </w:r>
      <w:r w:rsidR="009812C9" w:rsidRPr="006370FE">
        <w:rPr>
          <w:rFonts w:ascii="Times New Roman" w:eastAsia="ＭＳ Ｐゴシック" w:hAnsi="Times New Roman" w:cs="Times New Roman" w:hint="eastAsia"/>
          <w:sz w:val="20"/>
          <w:szCs w:val="20"/>
        </w:rPr>
        <w:t>who are to</w:t>
      </w:r>
      <w:r w:rsidRPr="006370FE">
        <w:rPr>
          <w:rFonts w:ascii="Times New Roman" w:eastAsia="ＭＳ Ｐゴシック" w:hAnsi="Times New Roman" w:cs="Times New Roman"/>
          <w:sz w:val="20"/>
          <w:szCs w:val="20"/>
        </w:rPr>
        <w:t xml:space="preserve"> form the nucleus of cultural exchange between the two countries. Concurrently, through symposiums, workshops, and publications, the Foundation makes the research results available to a wide-ranging audience, with the aim of establishing a new field of academic study.</w:t>
      </w:r>
    </w:p>
    <w:p w14:paraId="03A3B3A2" w14:textId="3E585BEB" w:rsidR="00940F59" w:rsidRPr="006370FE" w:rsidRDefault="006F2957"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hint="eastAsia"/>
          <w:b/>
          <w:sz w:val="20"/>
          <w:szCs w:val="20"/>
        </w:rPr>
        <w:t xml:space="preserve">2. </w:t>
      </w:r>
      <w:r w:rsidR="00940F59" w:rsidRPr="006370FE">
        <w:rPr>
          <w:rFonts w:ascii="Times New Roman" w:eastAsia="ＭＳ Ｐゴシック" w:hAnsi="Times New Roman" w:cs="Times New Roman"/>
          <w:b/>
          <w:sz w:val="20"/>
          <w:szCs w:val="20"/>
        </w:rPr>
        <w:t>Research theme</w:t>
      </w:r>
    </w:p>
    <w:p w14:paraId="3A2EF32B"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Japanese - German Youth Culture and Lifestyle Research</w:t>
      </w:r>
    </w:p>
    <w:p w14:paraId="36337DA2" w14:textId="06341743"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(1) Trends in culture and consumer activities surrounding fields such as </w:t>
      </w:r>
      <w:r w:rsidR="00CD11AC">
        <w:rPr>
          <w:rFonts w:ascii="Times New Roman" w:eastAsia="ＭＳ Ｐゴシック" w:hAnsi="Times New Roman" w:cs="Times New Roman"/>
          <w:sz w:val="20"/>
          <w:szCs w:val="20"/>
        </w:rPr>
        <w:t>film</w:t>
      </w:r>
      <w:r w:rsidRPr="006370FE">
        <w:rPr>
          <w:rFonts w:ascii="Times New Roman" w:eastAsia="ＭＳ Ｐゴシック" w:hAnsi="Times New Roman" w:cs="Times New Roman"/>
          <w:sz w:val="20"/>
          <w:szCs w:val="20"/>
        </w:rPr>
        <w:t>, music, manga, and art</w:t>
      </w:r>
    </w:p>
    <w:p w14:paraId="70676E7D" w14:textId="0909F366"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(2) Trends </w:t>
      </w:r>
      <w:r w:rsidR="00710C5C" w:rsidRPr="006370FE">
        <w:rPr>
          <w:rFonts w:ascii="Times New Roman" w:eastAsia="ＭＳ Ｐゴシック" w:hAnsi="Times New Roman" w:cs="Times New Roman" w:hint="eastAsia"/>
          <w:sz w:val="20"/>
          <w:szCs w:val="20"/>
        </w:rPr>
        <w:t xml:space="preserve">in </w:t>
      </w:r>
      <w:r w:rsidRPr="006370FE">
        <w:rPr>
          <w:rFonts w:ascii="Times New Roman" w:eastAsia="ＭＳ Ｐゴシック" w:hAnsi="Times New Roman" w:cs="Times New Roman"/>
          <w:sz w:val="20"/>
          <w:szCs w:val="20"/>
        </w:rPr>
        <w:t xml:space="preserve">daily-life features such as fashion, eating habits, and </w:t>
      </w:r>
      <w:r w:rsidR="003C267F" w:rsidRPr="006370FE">
        <w:rPr>
          <w:rFonts w:ascii="Times New Roman" w:eastAsia="ＭＳ Ｐゴシック" w:hAnsi="Times New Roman" w:cs="Times New Roman" w:hint="eastAsia"/>
          <w:sz w:val="20"/>
          <w:szCs w:val="20"/>
        </w:rPr>
        <w:t>residential preferences</w:t>
      </w:r>
    </w:p>
    <w:p w14:paraId="4B06ABEB" w14:textId="5DCB52F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(3) Change</w:t>
      </w:r>
      <w:r w:rsidR="003C267F" w:rsidRPr="006370FE">
        <w:rPr>
          <w:rFonts w:ascii="Times New Roman" w:eastAsia="ＭＳ Ｐゴシック" w:hAnsi="Times New Roman" w:cs="Times New Roman" w:hint="eastAsia"/>
          <w:sz w:val="20"/>
          <w:szCs w:val="20"/>
        </w:rPr>
        <w:t>s</w:t>
      </w:r>
      <w:r w:rsidRPr="006370FE">
        <w:rPr>
          <w:rFonts w:ascii="Times New Roman" w:eastAsia="ＭＳ Ｐゴシック" w:hAnsi="Times New Roman" w:cs="Times New Roman"/>
          <w:sz w:val="20"/>
          <w:szCs w:val="20"/>
        </w:rPr>
        <w:t xml:space="preserve"> in lifestyles surrounding areas such as child raising, work, love, and marriage</w:t>
      </w:r>
    </w:p>
    <w:p w14:paraId="59FE2F9C" w14:textId="22AB2C06"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(4) Change</w:t>
      </w:r>
      <w:r w:rsidR="006845DE" w:rsidRPr="006370FE">
        <w:rPr>
          <w:rFonts w:ascii="Times New Roman" w:eastAsia="ＭＳ Ｐゴシック" w:hAnsi="Times New Roman" w:cs="Times New Roman" w:hint="eastAsia"/>
          <w:sz w:val="20"/>
          <w:szCs w:val="20"/>
        </w:rPr>
        <w:t>s</w:t>
      </w:r>
      <w:r w:rsidRPr="006370FE">
        <w:rPr>
          <w:rFonts w:ascii="Times New Roman" w:eastAsia="ＭＳ Ｐゴシック" w:hAnsi="Times New Roman" w:cs="Times New Roman"/>
          <w:sz w:val="20"/>
          <w:szCs w:val="20"/>
        </w:rPr>
        <w:t xml:space="preserve"> in social perceptions and movements relating to issues such as immigration, minor</w:t>
      </w:r>
      <w:r w:rsidR="00CD11AC">
        <w:rPr>
          <w:rFonts w:ascii="Times New Roman" w:eastAsia="ＭＳ Ｐゴシック" w:hAnsi="Times New Roman" w:cs="Times New Roman"/>
          <w:sz w:val="20"/>
          <w:szCs w:val="20"/>
        </w:rPr>
        <w:t>ities, gender, and environment</w:t>
      </w:r>
    </w:p>
    <w:p w14:paraId="07755A54" w14:textId="755B206C" w:rsidR="00940F59" w:rsidRPr="006370FE" w:rsidRDefault="006F2957"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hint="eastAsia"/>
          <w:b/>
          <w:sz w:val="20"/>
          <w:szCs w:val="20"/>
        </w:rPr>
        <w:t>3</w:t>
      </w:r>
      <w:r w:rsidR="00940F59" w:rsidRPr="006370FE">
        <w:rPr>
          <w:rFonts w:ascii="Times New Roman" w:eastAsia="ＭＳ Ｐゴシック" w:hAnsi="Times New Roman" w:cs="Times New Roman"/>
          <w:b/>
          <w:sz w:val="20"/>
          <w:szCs w:val="20"/>
        </w:rPr>
        <w:t>. Aid eligibility</w:t>
      </w:r>
    </w:p>
    <w:p w14:paraId="3C16F626"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(1) Eligible are both individual research and group research. </w:t>
      </w:r>
    </w:p>
    <w:p w14:paraId="57EDDB08" w14:textId="4748145F"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(2) No restrictions apply to the nationality and </w:t>
      </w:r>
      <w:r w:rsidR="00F27D40">
        <w:rPr>
          <w:rFonts w:ascii="Times New Roman" w:eastAsia="ＭＳ Ｐゴシック" w:hAnsi="Times New Roman" w:cs="Times New Roman"/>
          <w:sz w:val="20"/>
          <w:szCs w:val="20"/>
        </w:rPr>
        <w:t xml:space="preserve">affiliated </w:t>
      </w:r>
      <w:r w:rsidR="00647234" w:rsidRPr="006370FE">
        <w:rPr>
          <w:rFonts w:ascii="Times New Roman" w:eastAsia="ＭＳ Ｐゴシック" w:hAnsi="Times New Roman" w:cs="Times New Roman"/>
          <w:sz w:val="20"/>
          <w:szCs w:val="20"/>
        </w:rPr>
        <w:t>institutions</w:t>
      </w:r>
      <w:r w:rsidRPr="006370FE">
        <w:rPr>
          <w:rFonts w:ascii="Times New Roman" w:eastAsia="ＭＳ Ｐゴシック" w:hAnsi="Times New Roman" w:cs="Times New Roman"/>
          <w:sz w:val="20"/>
          <w:szCs w:val="20"/>
        </w:rPr>
        <w:t xml:space="preserve"> of</w:t>
      </w:r>
      <w:r w:rsidR="002A3EFD" w:rsidRPr="006370FE">
        <w:rPr>
          <w:rFonts w:ascii="Times New Roman" w:eastAsia="ＭＳ Ｐゴシック" w:hAnsi="Times New Roman" w:cs="Times New Roman"/>
          <w:sz w:val="20"/>
          <w:szCs w:val="20"/>
        </w:rPr>
        <w:t xml:space="preserve"> </w:t>
      </w:r>
      <w:r w:rsidR="006845DE" w:rsidRPr="006370FE">
        <w:rPr>
          <w:rFonts w:ascii="Times New Roman" w:eastAsia="ＭＳ Ｐゴシック" w:hAnsi="Times New Roman" w:cs="Times New Roman" w:hint="eastAsia"/>
          <w:sz w:val="20"/>
          <w:szCs w:val="20"/>
        </w:rPr>
        <w:t>applicants</w:t>
      </w:r>
      <w:r w:rsidRPr="006370FE">
        <w:rPr>
          <w:rFonts w:ascii="Times New Roman" w:eastAsia="ＭＳ Ｐゴシック" w:hAnsi="Times New Roman" w:cs="Times New Roman"/>
          <w:sz w:val="20"/>
          <w:szCs w:val="20"/>
        </w:rPr>
        <w:t xml:space="preserve"> and research members. However, all researchers must be resident in Japan or Germany and must be under 40 years of age as of </w:t>
      </w:r>
      <w:r w:rsidR="005B253F" w:rsidRPr="006370FE">
        <w:rPr>
          <w:rFonts w:ascii="Times New Roman" w:eastAsia="ＭＳ Ｐゴシック" w:hAnsi="Times New Roman" w:cs="Times New Roman"/>
          <w:sz w:val="20"/>
          <w:szCs w:val="20"/>
        </w:rPr>
        <w:t>November 30, 2017</w:t>
      </w:r>
      <w:r w:rsidRPr="006370FE">
        <w:rPr>
          <w:rFonts w:ascii="Times New Roman" w:eastAsia="ＭＳ Ｐゴシック" w:hAnsi="Times New Roman" w:cs="Times New Roman"/>
          <w:sz w:val="20"/>
          <w:szCs w:val="20"/>
        </w:rPr>
        <w:t>.</w:t>
      </w:r>
    </w:p>
    <w:p w14:paraId="5AF8A9D5" w14:textId="51690FBD"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(3) Eligible to receive aid is research in the field of human</w:t>
      </w:r>
      <w:r w:rsidR="00CD11AC">
        <w:rPr>
          <w:rFonts w:ascii="Times New Roman" w:eastAsia="ＭＳ Ｐゴシック" w:hAnsi="Times New Roman" w:cs="Times New Roman"/>
          <w:sz w:val="20"/>
          <w:szCs w:val="20"/>
        </w:rPr>
        <w:t xml:space="preserve"> and</w:t>
      </w:r>
      <w:r w:rsidRPr="006370FE">
        <w:rPr>
          <w:rFonts w:ascii="Times New Roman" w:eastAsia="ＭＳ Ｐゴシック" w:hAnsi="Times New Roman" w:cs="Times New Roman"/>
          <w:sz w:val="20"/>
          <w:szCs w:val="20"/>
        </w:rPr>
        <w:t xml:space="preserve"> social science consistent with the research theme.</w:t>
      </w:r>
    </w:p>
    <w:p w14:paraId="109827C0"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(4) Research already completed is not eligible to receive aid.</w:t>
      </w:r>
    </w:p>
    <w:p w14:paraId="38399C49"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Moreover, applications are ineligible to receive aid in the following cases.</w:t>
      </w:r>
    </w:p>
    <w:p w14:paraId="152D6474" w14:textId="301C87C8"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 When aid is to be allocated to the funding of activities and normal operations such as </w:t>
      </w:r>
      <w:r w:rsidR="00D33689" w:rsidRPr="006370FE">
        <w:rPr>
          <w:rFonts w:ascii="Times New Roman" w:eastAsia="ＭＳ Ｐゴシック" w:hAnsi="Times New Roman" w:cs="Times New Roman" w:hint="eastAsia"/>
          <w:sz w:val="20"/>
          <w:szCs w:val="20"/>
        </w:rPr>
        <w:t xml:space="preserve">of </w:t>
      </w:r>
      <w:r w:rsidRPr="006370FE">
        <w:rPr>
          <w:rFonts w:ascii="Times New Roman" w:eastAsia="ＭＳ Ｐゴシック" w:hAnsi="Times New Roman" w:cs="Times New Roman"/>
          <w:sz w:val="20"/>
          <w:szCs w:val="20"/>
        </w:rPr>
        <w:t>NPO corporations</w:t>
      </w:r>
    </w:p>
    <w:p w14:paraId="09737802" w14:textId="08A6B11D"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When the purpose of aid is limited to</w:t>
      </w:r>
      <w:r w:rsidR="004A36C7" w:rsidRPr="006370FE">
        <w:rPr>
          <w:rFonts w:ascii="Times New Roman" w:eastAsia="ＭＳ Ｐゴシック" w:hAnsi="Times New Roman" w:cs="Times New Roman"/>
          <w:sz w:val="20"/>
          <w:szCs w:val="20"/>
        </w:rPr>
        <w:t xml:space="preserve"> purchasing goods and materials</w:t>
      </w:r>
    </w:p>
    <w:p w14:paraId="2DCF8B3E"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lastRenderedPageBreak/>
        <w:t>(5) As a general rule, researchers are responsible for their research results. The Foundation accepts no liability for the content of research results. Impropriety will be made public.</w:t>
      </w:r>
    </w:p>
    <w:p w14:paraId="0E1D8AF0" w14:textId="4E894756" w:rsidR="00940F59" w:rsidRPr="006370FE" w:rsidRDefault="00290592"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hint="eastAsia"/>
          <w:b/>
          <w:sz w:val="20"/>
          <w:szCs w:val="20"/>
        </w:rPr>
        <w:t>4</w:t>
      </w:r>
      <w:r w:rsidR="00940F59" w:rsidRPr="006370FE">
        <w:rPr>
          <w:rFonts w:ascii="Times New Roman" w:eastAsia="ＭＳ Ｐゴシック" w:hAnsi="Times New Roman" w:cs="Times New Roman"/>
          <w:b/>
          <w:sz w:val="20"/>
          <w:szCs w:val="20"/>
        </w:rPr>
        <w:t>. Aid amount and aid period</w:t>
      </w:r>
    </w:p>
    <w:p w14:paraId="1E67E29F"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(1) Aid amount</w:t>
      </w:r>
    </w:p>
    <w:p w14:paraId="126DA18A"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\300,000 per research</w:t>
      </w:r>
    </w:p>
    <w:p w14:paraId="12DAF251"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Number of aid awards: 4 (prospective) </w:t>
      </w:r>
    </w:p>
    <w:p w14:paraId="748ED654"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(2) Aid period</w:t>
      </w:r>
    </w:p>
    <w:p w14:paraId="26C14A9B"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The 10 months from April 1, 2018, to January 31, 2019</w:t>
      </w:r>
    </w:p>
    <w:p w14:paraId="6057D9F9" w14:textId="053E3F98" w:rsidR="00940F59" w:rsidRPr="006370FE" w:rsidRDefault="00290592"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hint="eastAsia"/>
          <w:b/>
          <w:sz w:val="20"/>
          <w:szCs w:val="20"/>
        </w:rPr>
        <w:t>5</w:t>
      </w:r>
      <w:r w:rsidR="00940F59" w:rsidRPr="006370FE">
        <w:rPr>
          <w:rFonts w:ascii="Times New Roman" w:eastAsia="ＭＳ Ｐゴシック" w:hAnsi="Times New Roman" w:cs="Times New Roman"/>
          <w:b/>
          <w:sz w:val="20"/>
          <w:szCs w:val="20"/>
        </w:rPr>
        <w:t>. Cost eligible for the use of aid funds</w:t>
      </w:r>
    </w:p>
    <w:p w14:paraId="2552121B" w14:textId="13A81291" w:rsidR="00940F59" w:rsidRPr="006370FE" w:rsidRDefault="00344CA5"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(1) </w:t>
      </w:r>
      <w:r w:rsidR="00940F59" w:rsidRPr="006370FE">
        <w:rPr>
          <w:rFonts w:ascii="Times New Roman" w:eastAsia="ＭＳ Ｐゴシック" w:hAnsi="Times New Roman" w:cs="Times New Roman"/>
          <w:sz w:val="20"/>
          <w:szCs w:val="20"/>
        </w:rPr>
        <w:t>As a general rule, aid funds must be used for costs directly necessary for the research investigation such as the cost of goods for research activities, travel expenses, and remunerations.</w:t>
      </w:r>
    </w:p>
    <w:p w14:paraId="588D57D2" w14:textId="05967E54" w:rsidR="00940F59" w:rsidRPr="006370FE" w:rsidRDefault="00344CA5"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(2) </w:t>
      </w:r>
      <w:r w:rsidR="00940F59" w:rsidRPr="006370FE">
        <w:rPr>
          <w:rFonts w:ascii="Times New Roman" w:eastAsia="ＭＳ Ｐゴシック" w:hAnsi="Times New Roman" w:cs="Times New Roman"/>
          <w:sz w:val="20"/>
          <w:szCs w:val="20"/>
        </w:rPr>
        <w:t xml:space="preserve">Not eligible for the use of aid funds are indirect expenses and general administrative expenses, etc., of </w:t>
      </w:r>
      <w:r w:rsidR="00E45CA2" w:rsidRPr="006370FE">
        <w:rPr>
          <w:rFonts w:ascii="Times New Roman" w:eastAsia="ＭＳ Ｐゴシック" w:hAnsi="Times New Roman" w:cs="Times New Roman" w:hint="eastAsia"/>
          <w:sz w:val="20"/>
          <w:szCs w:val="20"/>
        </w:rPr>
        <w:t xml:space="preserve">the </w:t>
      </w:r>
      <w:r w:rsidR="00E45CA2" w:rsidRPr="006370FE">
        <w:rPr>
          <w:rFonts w:ascii="Times New Roman" w:eastAsia="ＭＳ Ｐゴシック" w:hAnsi="Times New Roman" w:cs="Times New Roman"/>
          <w:sz w:val="20"/>
          <w:szCs w:val="20"/>
        </w:rPr>
        <w:t>affiliated organizations</w:t>
      </w:r>
      <w:r w:rsidR="00E45CA2" w:rsidRPr="006370FE">
        <w:rPr>
          <w:rFonts w:ascii="Times New Roman" w:eastAsia="ＭＳ Ｐゴシック" w:hAnsi="Times New Roman" w:cs="Times New Roman" w:hint="eastAsia"/>
          <w:sz w:val="20"/>
          <w:szCs w:val="20"/>
        </w:rPr>
        <w:t xml:space="preserve"> of </w:t>
      </w:r>
      <w:r w:rsidR="0020013D" w:rsidRPr="006370FE">
        <w:rPr>
          <w:rFonts w:ascii="Times New Roman" w:eastAsia="ＭＳ Ｐゴシック" w:hAnsi="Times New Roman" w:cs="Times New Roman" w:hint="eastAsia"/>
          <w:sz w:val="20"/>
          <w:szCs w:val="20"/>
        </w:rPr>
        <w:t>applicants</w:t>
      </w:r>
      <w:r w:rsidR="00940F59" w:rsidRPr="006370FE">
        <w:rPr>
          <w:rFonts w:ascii="Times New Roman" w:eastAsia="ＭＳ Ｐゴシック" w:hAnsi="Times New Roman" w:cs="Times New Roman"/>
          <w:sz w:val="20"/>
          <w:szCs w:val="20"/>
        </w:rPr>
        <w:t xml:space="preserve"> and co-researchers.</w:t>
      </w:r>
    </w:p>
    <w:p w14:paraId="416EEE1A" w14:textId="328DAE32" w:rsidR="00940F59" w:rsidRPr="006370FE" w:rsidRDefault="00230C0C"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hint="eastAsia"/>
          <w:b/>
          <w:sz w:val="20"/>
          <w:szCs w:val="20"/>
        </w:rPr>
        <w:t>6</w:t>
      </w:r>
      <w:r w:rsidR="0022769D" w:rsidRPr="006370FE">
        <w:rPr>
          <w:rFonts w:ascii="Times New Roman" w:eastAsia="ＭＳ Ｐゴシック" w:hAnsi="Times New Roman" w:cs="Times New Roman" w:hint="eastAsia"/>
          <w:b/>
          <w:sz w:val="20"/>
          <w:szCs w:val="20"/>
        </w:rPr>
        <w:t xml:space="preserve">. </w:t>
      </w:r>
      <w:r w:rsidR="00940F59" w:rsidRPr="006370FE">
        <w:rPr>
          <w:rFonts w:ascii="Times New Roman" w:eastAsia="ＭＳ Ｐゴシック" w:hAnsi="Times New Roman" w:cs="Times New Roman"/>
          <w:b/>
          <w:sz w:val="20"/>
          <w:szCs w:val="20"/>
        </w:rPr>
        <w:t>Document submissions</w:t>
      </w:r>
    </w:p>
    <w:p w14:paraId="57B13AFA" w14:textId="161947C2" w:rsidR="00940F59"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In order to apply, please download the application </w:t>
      </w:r>
      <w:r w:rsidR="0099014C">
        <w:rPr>
          <w:rFonts w:ascii="Times New Roman" w:eastAsia="ＭＳ Ｐゴシック" w:hAnsi="Times New Roman" w:cs="Times New Roman"/>
          <w:sz w:val="20"/>
          <w:szCs w:val="20"/>
        </w:rPr>
        <w:t xml:space="preserve">form </w:t>
      </w:r>
      <w:r w:rsidRPr="006370FE">
        <w:rPr>
          <w:rFonts w:ascii="Times New Roman" w:eastAsia="ＭＳ Ｐゴシック" w:hAnsi="Times New Roman" w:cs="Times New Roman"/>
          <w:sz w:val="20"/>
          <w:szCs w:val="20"/>
        </w:rPr>
        <w:t>for Japanese - German Youth Culture and Lifestyle Research Aid from the website of the Foundation</w:t>
      </w:r>
      <w:r w:rsidR="006B6296" w:rsidRPr="006B6296">
        <w:rPr>
          <w:rFonts w:ascii="Times New Roman" w:eastAsia="ＭＳ Ｐゴシック" w:hAnsi="Times New Roman" w:cs="Times New Roman" w:hint="eastAsia"/>
          <w:color w:val="FF0000"/>
          <w:sz w:val="20"/>
          <w:szCs w:val="20"/>
        </w:rPr>
        <w:t xml:space="preserve"> </w:t>
      </w:r>
      <w:bookmarkStart w:id="1" w:name="_Hlk494182685"/>
      <w:r w:rsidR="006903D0" w:rsidRPr="00736AA5">
        <w:rPr>
          <w:rFonts w:ascii="Times New Roman" w:eastAsia="ＭＳ Ｐゴシック" w:hAnsi="Times New Roman" w:cs="Times New Roman" w:hint="eastAsia"/>
          <w:color w:val="000000" w:themeColor="text1"/>
          <w:sz w:val="20"/>
          <w:szCs w:val="20"/>
        </w:rPr>
        <w:t>（</w:t>
      </w:r>
      <w:hyperlink r:id="rId8" w:history="1">
        <w:r w:rsidR="006903D0" w:rsidRPr="00CC6898">
          <w:rPr>
            <w:rStyle w:val="a8"/>
            <w:rFonts w:ascii="Times New Roman" w:eastAsia="ＭＳ Ｐゴシック" w:hAnsi="Times New Roman" w:cs="Times New Roman"/>
            <w:sz w:val="20"/>
            <w:szCs w:val="20"/>
          </w:rPr>
          <w:t>https://yamaoka-memorial.or.jp/event/index.html</w:t>
        </w:r>
      </w:hyperlink>
      <w:r w:rsidR="006903D0" w:rsidRPr="006B6296">
        <w:rPr>
          <w:rFonts w:ascii="Times New Roman" w:eastAsia="ＭＳ Ｐゴシック" w:hAnsi="Times New Roman" w:cs="Times New Roman" w:hint="eastAsia"/>
          <w:color w:val="000000" w:themeColor="text1"/>
          <w:sz w:val="20"/>
          <w:szCs w:val="20"/>
        </w:rPr>
        <w:t>）</w:t>
      </w:r>
      <w:bookmarkEnd w:id="1"/>
      <w:r w:rsidRPr="006B6296">
        <w:rPr>
          <w:rFonts w:ascii="Times New Roman" w:eastAsia="ＭＳ Ｐゴシック" w:hAnsi="Times New Roman" w:cs="Times New Roman"/>
          <w:sz w:val="20"/>
          <w:szCs w:val="20"/>
        </w:rPr>
        <w:t>,</w:t>
      </w:r>
      <w:r w:rsidRPr="006370FE">
        <w:rPr>
          <w:rFonts w:ascii="Times New Roman" w:eastAsia="ＭＳ Ｐゴシック" w:hAnsi="Times New Roman" w:cs="Times New Roman"/>
          <w:sz w:val="20"/>
          <w:szCs w:val="20"/>
        </w:rPr>
        <w:t xml:space="preserve"> enter the required information items, and use "Application form _ [applicant's name]" as </w:t>
      </w:r>
      <w:r w:rsidR="0099014C">
        <w:rPr>
          <w:rFonts w:ascii="Times New Roman" w:eastAsia="ＭＳ Ｐゴシック" w:hAnsi="Times New Roman" w:cs="Times New Roman" w:hint="eastAsia"/>
          <w:sz w:val="20"/>
          <w:szCs w:val="20"/>
        </w:rPr>
        <w:t>the</w:t>
      </w:r>
      <w:r w:rsidR="0099014C">
        <w:rPr>
          <w:rFonts w:ascii="Times New Roman" w:eastAsia="ＭＳ Ｐゴシック" w:hAnsi="Times New Roman" w:cs="Times New Roman"/>
          <w:sz w:val="20"/>
          <w:szCs w:val="20"/>
        </w:rPr>
        <w:t xml:space="preserve"> </w:t>
      </w:r>
      <w:r w:rsidRPr="006370FE">
        <w:rPr>
          <w:rFonts w:ascii="Times New Roman" w:eastAsia="ＭＳ Ｐゴシック" w:hAnsi="Times New Roman" w:cs="Times New Roman"/>
          <w:sz w:val="20"/>
          <w:szCs w:val="20"/>
        </w:rPr>
        <w:t>file name. Permitted languages are limited to Japanese, German, and English.</w:t>
      </w:r>
    </w:p>
    <w:p w14:paraId="4530795D" w14:textId="25AB5321" w:rsidR="00940F59" w:rsidRPr="006370FE" w:rsidRDefault="00BA5C39"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hint="eastAsia"/>
          <w:b/>
          <w:sz w:val="20"/>
          <w:szCs w:val="20"/>
        </w:rPr>
        <w:t xml:space="preserve">7. </w:t>
      </w:r>
      <w:r w:rsidR="00940F59" w:rsidRPr="006370FE">
        <w:rPr>
          <w:rFonts w:ascii="Times New Roman" w:eastAsia="ＭＳ Ｐゴシック" w:hAnsi="Times New Roman" w:cs="Times New Roman"/>
          <w:b/>
          <w:sz w:val="20"/>
          <w:szCs w:val="20"/>
        </w:rPr>
        <w:t>Submission method</w:t>
      </w:r>
    </w:p>
    <w:p w14:paraId="6FACB7E1"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(1) Applications must be made by e-mail. Applications made by postal mail will not be accepted. Please be sure to send your application by email as a file attachment with "Application form _ [applicant's name]" as the file name.</w:t>
      </w:r>
    </w:p>
    <w:p w14:paraId="21D11E57"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(2) Address for applications:</w:t>
      </w:r>
    </w:p>
    <w:p w14:paraId="6E85C279"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Yamaoka Memorial Foundation</w:t>
      </w:r>
    </w:p>
    <w:p w14:paraId="1C82981E"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yamaoka-memorial</w:t>
      </w:r>
      <w:r w:rsidRPr="006370FE">
        <w:rPr>
          <w:rFonts w:ascii="Times New Roman" w:eastAsia="ＭＳ Ｐゴシック" w:hAnsi="Times New Roman" w:cs="Times New Roman"/>
          <w:sz w:val="20"/>
          <w:szCs w:val="20"/>
        </w:rPr>
        <w:t>＠</w:t>
      </w:r>
      <w:r w:rsidRPr="006370FE">
        <w:rPr>
          <w:rFonts w:ascii="Times New Roman" w:eastAsia="ＭＳ Ｐゴシック" w:hAnsi="Times New Roman" w:cs="Times New Roman"/>
          <w:sz w:val="20"/>
          <w:szCs w:val="20"/>
        </w:rPr>
        <w:t>yanmar.com</w:t>
      </w:r>
    </w:p>
    <w:p w14:paraId="591269A0"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Please enter the following mail subject line:</w:t>
      </w:r>
    </w:p>
    <w:p w14:paraId="326AF7D7"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Yamaoka Memorial Foundation Research Aid Application</w:t>
      </w:r>
    </w:p>
    <w:p w14:paraId="4CB2CF57" w14:textId="77777777" w:rsidR="00940F59" w:rsidRPr="006370FE" w:rsidRDefault="00940F59"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b/>
          <w:sz w:val="20"/>
          <w:szCs w:val="20"/>
        </w:rPr>
        <w:t>8. Application closing date</w:t>
      </w:r>
    </w:p>
    <w:p w14:paraId="02C92D74"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Thursday, November 30, 2017</w:t>
      </w:r>
    </w:p>
    <w:p w14:paraId="7AE15D61" w14:textId="02DC2F4D" w:rsidR="00940F59" w:rsidRPr="006370FE" w:rsidRDefault="0099014C" w:rsidP="002B791C">
      <w:pPr>
        <w:widowControl/>
        <w:rPr>
          <w:rFonts w:ascii="Times New Roman" w:eastAsia="ＭＳ Ｐゴシック" w:hAnsi="Times New Roman" w:cs="Times New Roman"/>
          <w:sz w:val="20"/>
          <w:szCs w:val="20"/>
        </w:rPr>
      </w:pPr>
      <w:r>
        <w:rPr>
          <w:rFonts w:ascii="Times New Roman" w:eastAsia="ＭＳ Ｐゴシック" w:hAnsi="Times New Roman" w:cs="Times New Roman"/>
          <w:sz w:val="20"/>
          <w:szCs w:val="20"/>
        </w:rPr>
        <w:t xml:space="preserve">* </w:t>
      </w:r>
      <w:r w:rsidR="00940F59" w:rsidRPr="006370FE">
        <w:rPr>
          <w:rFonts w:ascii="Times New Roman" w:eastAsia="ＭＳ Ｐゴシック" w:hAnsi="Times New Roman" w:cs="Times New Roman"/>
          <w:sz w:val="20"/>
          <w:szCs w:val="20"/>
        </w:rPr>
        <w:t>Applications must reach the secretariat by November 30. Please note that late arrivals will not be accepted.</w:t>
      </w:r>
    </w:p>
    <w:p w14:paraId="32C852D2" w14:textId="77777777" w:rsidR="00940F59" w:rsidRPr="006370FE" w:rsidRDefault="00940F59"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b/>
          <w:sz w:val="20"/>
          <w:szCs w:val="20"/>
        </w:rPr>
        <w:t>9. Selection method</w:t>
      </w:r>
    </w:p>
    <w:p w14:paraId="4A1E0101"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Selection occurs by a selection committee based on the prescribed application documents. Any additional reference documents will not be considered. </w:t>
      </w:r>
    </w:p>
    <w:p w14:paraId="7C195E79" w14:textId="77777777" w:rsidR="00940F59" w:rsidRPr="006370FE" w:rsidRDefault="00940F59"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b/>
          <w:sz w:val="20"/>
          <w:szCs w:val="20"/>
        </w:rPr>
        <w:t>10. Aid decision</w:t>
      </w:r>
    </w:p>
    <w:p w14:paraId="744A435C" w14:textId="5035B4DA"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Aid decisions are scheduled for February 2018. Decision</w:t>
      </w:r>
      <w:r w:rsidR="00B741C4" w:rsidRPr="006370FE">
        <w:rPr>
          <w:rFonts w:ascii="Times New Roman" w:eastAsia="ＭＳ Ｐゴシック" w:hAnsi="Times New Roman" w:cs="Times New Roman" w:hint="eastAsia"/>
          <w:sz w:val="20"/>
          <w:szCs w:val="20"/>
        </w:rPr>
        <w:t>s</w:t>
      </w:r>
      <w:r w:rsidRPr="006370FE">
        <w:rPr>
          <w:rFonts w:ascii="Times New Roman" w:eastAsia="ＭＳ Ｐゴシック" w:hAnsi="Times New Roman" w:cs="Times New Roman"/>
          <w:sz w:val="20"/>
          <w:szCs w:val="20"/>
        </w:rPr>
        <w:t xml:space="preserve"> will be posted on the website of the Foundation.</w:t>
      </w:r>
    </w:p>
    <w:p w14:paraId="600726EB"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Successful applicants will receive individual notifications.</w:t>
      </w:r>
    </w:p>
    <w:p w14:paraId="0D6CE103" w14:textId="77777777" w:rsidR="00940F59" w:rsidRPr="006370FE" w:rsidRDefault="00940F59"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b/>
          <w:sz w:val="20"/>
          <w:szCs w:val="20"/>
        </w:rPr>
        <w:t>11. Disbursement of aid funds</w:t>
      </w:r>
    </w:p>
    <w:p w14:paraId="2500E930"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Aid funds in the full amount will be disbursed in April 2018.</w:t>
      </w:r>
    </w:p>
    <w:p w14:paraId="2EFE99A6" w14:textId="613C266D"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 Aid funds will be remitted in local currency to </w:t>
      </w:r>
      <w:r w:rsidR="009A360F" w:rsidRPr="006370FE">
        <w:rPr>
          <w:rFonts w:ascii="Times New Roman" w:eastAsia="ＭＳ Ｐゴシック" w:hAnsi="Times New Roman" w:cs="Times New Roman" w:hint="eastAsia"/>
          <w:sz w:val="20"/>
          <w:szCs w:val="20"/>
        </w:rPr>
        <w:t>the</w:t>
      </w:r>
      <w:r w:rsidRPr="006370FE">
        <w:rPr>
          <w:rFonts w:ascii="Times New Roman" w:eastAsia="ＭＳ Ｐゴシック" w:hAnsi="Times New Roman" w:cs="Times New Roman"/>
          <w:sz w:val="20"/>
          <w:szCs w:val="20"/>
        </w:rPr>
        <w:t xml:space="preserve"> specified bank account</w:t>
      </w:r>
      <w:r w:rsidR="00902E7F" w:rsidRPr="006370FE">
        <w:rPr>
          <w:rFonts w:ascii="Times New Roman" w:eastAsia="ＭＳ Ｐゴシック" w:hAnsi="Times New Roman" w:cs="Times New Roman" w:hint="eastAsia"/>
          <w:sz w:val="20"/>
          <w:szCs w:val="20"/>
        </w:rPr>
        <w:t>s</w:t>
      </w:r>
      <w:r w:rsidR="009A360F" w:rsidRPr="006370FE">
        <w:rPr>
          <w:rFonts w:ascii="Times New Roman" w:eastAsia="ＭＳ Ｐゴシック" w:hAnsi="Times New Roman" w:cs="Times New Roman" w:hint="eastAsia"/>
          <w:sz w:val="20"/>
          <w:szCs w:val="20"/>
        </w:rPr>
        <w:t xml:space="preserve"> of recipient</w:t>
      </w:r>
      <w:r w:rsidR="00902E7F" w:rsidRPr="006370FE">
        <w:rPr>
          <w:rFonts w:ascii="Times New Roman" w:eastAsia="ＭＳ Ｐゴシック" w:hAnsi="Times New Roman" w:cs="Times New Roman" w:hint="eastAsia"/>
          <w:sz w:val="20"/>
          <w:szCs w:val="20"/>
        </w:rPr>
        <w:t>s</w:t>
      </w:r>
      <w:r w:rsidRPr="006370FE">
        <w:rPr>
          <w:rFonts w:ascii="Times New Roman" w:eastAsia="ＭＳ Ｐゴシック" w:hAnsi="Times New Roman" w:cs="Times New Roman"/>
          <w:sz w:val="20"/>
          <w:szCs w:val="20"/>
        </w:rPr>
        <w:t>.</w:t>
      </w:r>
    </w:p>
    <w:p w14:paraId="78594C85" w14:textId="77777777" w:rsidR="00940F59" w:rsidRPr="006370FE" w:rsidRDefault="00940F59"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b/>
          <w:sz w:val="20"/>
          <w:szCs w:val="20"/>
        </w:rPr>
        <w:t>12. Submission and publication of reports</w:t>
      </w:r>
    </w:p>
    <w:p w14:paraId="14D974A5" w14:textId="1B6B72B8"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(1) After the end of the aid period</w:t>
      </w:r>
      <w:r w:rsidR="00362C1B">
        <w:rPr>
          <w:rFonts w:ascii="Times New Roman" w:eastAsia="ＭＳ Ｐゴシック" w:hAnsi="Times New Roman" w:cs="Times New Roman" w:hint="eastAsia"/>
          <w:sz w:val="20"/>
          <w:szCs w:val="20"/>
        </w:rPr>
        <w:t xml:space="preserve">　</w:t>
      </w:r>
      <w:r w:rsidR="00CC6706" w:rsidRPr="006B6296">
        <w:rPr>
          <w:rFonts w:ascii="Times New Roman" w:eastAsia="ＭＳ Ｐゴシック" w:hAnsi="Times New Roman" w:cs="Times New Roman" w:hint="eastAsia"/>
          <w:color w:val="000000" w:themeColor="text1"/>
          <w:sz w:val="20"/>
          <w:szCs w:val="20"/>
        </w:rPr>
        <w:t>（</w:t>
      </w:r>
      <w:r w:rsidR="00CC6706" w:rsidRPr="006B6296">
        <w:rPr>
          <w:rFonts w:ascii="Times New Roman" w:eastAsia="ＭＳ Ｐゴシック" w:hAnsi="Times New Roman" w:cs="Times New Roman" w:hint="eastAsia"/>
          <w:color w:val="000000" w:themeColor="text1"/>
          <w:sz w:val="20"/>
          <w:szCs w:val="20"/>
        </w:rPr>
        <w:t>Fe</w:t>
      </w:r>
      <w:r w:rsidR="00CC6706" w:rsidRPr="006B6296">
        <w:rPr>
          <w:rFonts w:ascii="Times New Roman" w:eastAsia="ＭＳ Ｐゴシック" w:hAnsi="Times New Roman" w:cs="Times New Roman"/>
          <w:color w:val="000000" w:themeColor="text1"/>
          <w:sz w:val="20"/>
          <w:szCs w:val="20"/>
        </w:rPr>
        <w:t>bruary 2019</w:t>
      </w:r>
      <w:r w:rsidR="00CC6706" w:rsidRPr="006B6296">
        <w:rPr>
          <w:rFonts w:ascii="Times New Roman" w:eastAsia="ＭＳ Ｐゴシック" w:hAnsi="Times New Roman" w:cs="Times New Roman" w:hint="eastAsia"/>
          <w:color w:val="000000" w:themeColor="text1"/>
          <w:sz w:val="20"/>
          <w:szCs w:val="20"/>
        </w:rPr>
        <w:t>）</w:t>
      </w:r>
      <w:r w:rsidRPr="006370FE">
        <w:rPr>
          <w:rFonts w:ascii="Times New Roman" w:eastAsia="ＭＳ Ｐゴシック" w:hAnsi="Times New Roman" w:cs="Times New Roman"/>
          <w:sz w:val="20"/>
          <w:szCs w:val="20"/>
        </w:rPr>
        <w:t xml:space="preserve">, successful applicants must submit </w:t>
      </w:r>
      <w:r w:rsidR="004230BA">
        <w:rPr>
          <w:rFonts w:ascii="Times New Roman" w:eastAsia="ＭＳ Ｐゴシック" w:hAnsi="Times New Roman" w:cs="Times New Roman"/>
          <w:sz w:val="20"/>
          <w:szCs w:val="20"/>
        </w:rPr>
        <w:t>the</w:t>
      </w:r>
      <w:r w:rsidRPr="006370FE">
        <w:rPr>
          <w:rFonts w:ascii="Times New Roman" w:eastAsia="ＭＳ Ｐゴシック" w:hAnsi="Times New Roman" w:cs="Times New Roman"/>
          <w:sz w:val="20"/>
          <w:szCs w:val="20"/>
        </w:rPr>
        <w:t xml:space="preserve"> research results report and</w:t>
      </w:r>
      <w:r w:rsidR="00F81036" w:rsidRPr="006370FE">
        <w:rPr>
          <w:rFonts w:ascii="Times New Roman" w:eastAsia="ＭＳ Ｐゴシック" w:hAnsi="Times New Roman" w:cs="Times New Roman"/>
          <w:sz w:val="20"/>
          <w:szCs w:val="20"/>
        </w:rPr>
        <w:t xml:space="preserve"> income and expenditure report.</w:t>
      </w:r>
    </w:p>
    <w:p w14:paraId="755C87D3" w14:textId="03E3943E"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(2) Reports must be prepared using Microsoft Word (A-4 format, horizontal writing), </w:t>
      </w:r>
      <w:r w:rsidR="00796C81" w:rsidRPr="006370FE">
        <w:rPr>
          <w:rFonts w:ascii="Times New Roman" w:eastAsia="ＭＳ Ｐゴシック" w:hAnsi="Times New Roman" w:cs="Times New Roman" w:hint="eastAsia"/>
          <w:sz w:val="20"/>
          <w:szCs w:val="20"/>
        </w:rPr>
        <w:t>for</w:t>
      </w:r>
      <w:r w:rsidRPr="006370FE">
        <w:rPr>
          <w:rFonts w:ascii="Times New Roman" w:eastAsia="ＭＳ Ｐゴシック" w:hAnsi="Times New Roman" w:cs="Times New Roman"/>
          <w:sz w:val="20"/>
          <w:szCs w:val="20"/>
        </w:rPr>
        <w:t xml:space="preserve"> Japanese </w:t>
      </w:r>
      <w:r w:rsidR="00796C81" w:rsidRPr="006370FE">
        <w:rPr>
          <w:rFonts w:ascii="Times New Roman" w:eastAsia="ＭＳ Ｐゴシック" w:hAnsi="Times New Roman" w:cs="Times New Roman" w:hint="eastAsia"/>
          <w:sz w:val="20"/>
          <w:szCs w:val="20"/>
        </w:rPr>
        <w:t xml:space="preserve">text </w:t>
      </w:r>
      <w:r w:rsidR="006370FE" w:rsidRPr="006370FE">
        <w:rPr>
          <w:rFonts w:ascii="Times New Roman" w:eastAsia="ＭＳ Ｐゴシック" w:hAnsi="Times New Roman" w:cs="Times New Roman"/>
          <w:sz w:val="20"/>
          <w:szCs w:val="20"/>
        </w:rPr>
        <w:t>formatted</w:t>
      </w:r>
      <w:r w:rsidR="00796C81" w:rsidRPr="006370FE">
        <w:rPr>
          <w:rFonts w:ascii="Times New Roman" w:eastAsia="ＭＳ Ｐゴシック" w:hAnsi="Times New Roman" w:cs="Times New Roman" w:hint="eastAsia"/>
          <w:sz w:val="20"/>
          <w:szCs w:val="20"/>
        </w:rPr>
        <w:t xml:space="preserve"> for</w:t>
      </w:r>
      <w:r w:rsidRPr="006370FE">
        <w:rPr>
          <w:rFonts w:ascii="Times New Roman" w:eastAsia="ＭＳ Ｐゴシック" w:hAnsi="Times New Roman" w:cs="Times New Roman"/>
          <w:sz w:val="20"/>
          <w:szCs w:val="20"/>
        </w:rPr>
        <w:t xml:space="preserve"> 36 lines of 40 dou</w:t>
      </w:r>
      <w:r w:rsidR="00796C81" w:rsidRPr="006370FE">
        <w:rPr>
          <w:rFonts w:ascii="Times New Roman" w:eastAsia="ＭＳ Ｐゴシック" w:hAnsi="Times New Roman" w:cs="Times New Roman"/>
          <w:sz w:val="20"/>
          <w:szCs w:val="20"/>
        </w:rPr>
        <w:t>ble-byte character</w:t>
      </w:r>
      <w:r w:rsidRPr="006370FE">
        <w:rPr>
          <w:rFonts w:ascii="Times New Roman" w:eastAsia="ＭＳ Ｐゴシック" w:hAnsi="Times New Roman" w:cs="Times New Roman"/>
          <w:sz w:val="20"/>
          <w:szCs w:val="20"/>
        </w:rPr>
        <w:t>s</w:t>
      </w:r>
      <w:r w:rsidR="00FC5B6F" w:rsidRPr="006370FE">
        <w:rPr>
          <w:rFonts w:ascii="Times New Roman" w:eastAsia="ＭＳ Ｐゴシック" w:hAnsi="Times New Roman" w:cs="Times New Roman" w:hint="eastAsia"/>
          <w:sz w:val="20"/>
          <w:szCs w:val="20"/>
        </w:rPr>
        <w:t xml:space="preserve"> each</w:t>
      </w:r>
      <w:r w:rsidRPr="006370FE">
        <w:rPr>
          <w:rFonts w:ascii="Times New Roman" w:eastAsia="ＭＳ Ｐゴシック" w:hAnsi="Times New Roman" w:cs="Times New Roman"/>
          <w:sz w:val="20"/>
          <w:szCs w:val="20"/>
        </w:rPr>
        <w:t xml:space="preserve">, typeface Mincho, font size 10.5, and </w:t>
      </w:r>
      <w:r w:rsidR="00796C81" w:rsidRPr="006370FE">
        <w:rPr>
          <w:rFonts w:ascii="Times New Roman" w:eastAsia="ＭＳ Ｐゴシック" w:hAnsi="Times New Roman" w:cs="Times New Roman" w:hint="eastAsia"/>
          <w:sz w:val="20"/>
          <w:szCs w:val="20"/>
        </w:rPr>
        <w:t>for</w:t>
      </w:r>
      <w:r w:rsidRPr="006370FE">
        <w:rPr>
          <w:rFonts w:ascii="Times New Roman" w:eastAsia="ＭＳ Ｐゴシック" w:hAnsi="Times New Roman" w:cs="Times New Roman"/>
          <w:sz w:val="20"/>
          <w:szCs w:val="20"/>
        </w:rPr>
        <w:t xml:space="preserve"> English or German</w:t>
      </w:r>
      <w:r w:rsidR="002A3EFD" w:rsidRPr="006370FE">
        <w:rPr>
          <w:rFonts w:ascii="Times New Roman" w:eastAsia="ＭＳ Ｐゴシック" w:hAnsi="Times New Roman" w:cs="Times New Roman"/>
          <w:sz w:val="20"/>
          <w:szCs w:val="20"/>
        </w:rPr>
        <w:t xml:space="preserve"> </w:t>
      </w:r>
      <w:r w:rsidR="00796C81" w:rsidRPr="006370FE">
        <w:rPr>
          <w:rFonts w:ascii="Times New Roman" w:eastAsia="ＭＳ Ｐゴシック" w:hAnsi="Times New Roman" w:cs="Times New Roman" w:hint="eastAsia"/>
          <w:sz w:val="20"/>
          <w:szCs w:val="20"/>
        </w:rPr>
        <w:t xml:space="preserve">text </w:t>
      </w:r>
      <w:r w:rsidR="006370FE" w:rsidRPr="006370FE">
        <w:rPr>
          <w:rFonts w:ascii="Times New Roman" w:eastAsia="ＭＳ Ｐゴシック" w:hAnsi="Times New Roman" w:cs="Times New Roman"/>
          <w:sz w:val="20"/>
          <w:szCs w:val="20"/>
        </w:rPr>
        <w:t>formatted</w:t>
      </w:r>
      <w:r w:rsidR="00796C81" w:rsidRPr="006370FE">
        <w:rPr>
          <w:rFonts w:ascii="Times New Roman" w:eastAsia="ＭＳ Ｐゴシック" w:hAnsi="Times New Roman" w:cs="Times New Roman" w:hint="eastAsia"/>
          <w:sz w:val="20"/>
          <w:szCs w:val="20"/>
        </w:rPr>
        <w:t xml:space="preserve"> for </w:t>
      </w:r>
      <w:r w:rsidRPr="006370FE">
        <w:rPr>
          <w:rFonts w:ascii="Times New Roman" w:eastAsia="ＭＳ Ｐゴシック" w:hAnsi="Times New Roman" w:cs="Times New Roman"/>
          <w:sz w:val="20"/>
          <w:szCs w:val="20"/>
        </w:rPr>
        <w:t>36 lines of 74 single-byte characters</w:t>
      </w:r>
      <w:r w:rsidR="00FC5B6F" w:rsidRPr="006370FE">
        <w:rPr>
          <w:rFonts w:ascii="Times New Roman" w:eastAsia="ＭＳ Ｐゴシック" w:hAnsi="Times New Roman" w:cs="Times New Roman" w:hint="eastAsia"/>
          <w:sz w:val="20"/>
          <w:szCs w:val="20"/>
        </w:rPr>
        <w:t xml:space="preserve"> each</w:t>
      </w:r>
      <w:r w:rsidRPr="006370FE">
        <w:rPr>
          <w:rFonts w:ascii="Times New Roman" w:eastAsia="ＭＳ Ｐゴシック" w:hAnsi="Times New Roman" w:cs="Times New Roman"/>
          <w:sz w:val="20"/>
          <w:szCs w:val="20"/>
        </w:rPr>
        <w:t>, typeface Times New Roman, font size 10.5.</w:t>
      </w:r>
    </w:p>
    <w:p w14:paraId="79D39818" w14:textId="49C7A3DE"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(3) </w:t>
      </w:r>
      <w:r w:rsidR="002858BC" w:rsidRPr="006370FE">
        <w:rPr>
          <w:rFonts w:ascii="Times New Roman" w:eastAsia="ＭＳ Ｐゴシック" w:hAnsi="Times New Roman" w:cs="Times New Roman" w:hint="eastAsia"/>
          <w:sz w:val="20"/>
          <w:szCs w:val="20"/>
        </w:rPr>
        <w:t>Applicants</w:t>
      </w:r>
      <w:r w:rsidRPr="006370FE">
        <w:rPr>
          <w:rFonts w:ascii="Times New Roman" w:eastAsia="ＭＳ Ｐゴシック" w:hAnsi="Times New Roman" w:cs="Times New Roman"/>
          <w:sz w:val="20"/>
          <w:szCs w:val="20"/>
        </w:rPr>
        <w:t xml:space="preserve"> must attend a symposium scheduled to be held in Japan (Osaka city) in March 2019 to present their research results. Transportation and hotel accommodation will be paid by the Foundation in addition to the aid funds. Additionally, abstracts for the symposium must be submitted </w:t>
      </w:r>
      <w:r w:rsidR="002B3BF6">
        <w:rPr>
          <w:rFonts w:ascii="Times New Roman" w:eastAsia="ＭＳ Ｐゴシック" w:hAnsi="Times New Roman" w:cs="Times New Roman" w:hint="eastAsia"/>
          <w:sz w:val="20"/>
          <w:szCs w:val="20"/>
        </w:rPr>
        <w:t>by</w:t>
      </w:r>
      <w:r w:rsidRPr="006370FE">
        <w:rPr>
          <w:rFonts w:ascii="Times New Roman" w:eastAsia="ＭＳ Ｐゴシック" w:hAnsi="Times New Roman" w:cs="Times New Roman"/>
          <w:sz w:val="20"/>
          <w:szCs w:val="20"/>
        </w:rPr>
        <w:t xml:space="preserve"> January</w:t>
      </w:r>
      <w:r w:rsidR="002B3BF6">
        <w:rPr>
          <w:rFonts w:ascii="Times New Roman" w:eastAsia="ＭＳ Ｐゴシック" w:hAnsi="Times New Roman" w:cs="Times New Roman" w:hint="eastAsia"/>
          <w:sz w:val="20"/>
          <w:szCs w:val="20"/>
        </w:rPr>
        <w:t>10,</w:t>
      </w:r>
      <w:r w:rsidRPr="006370FE">
        <w:rPr>
          <w:rFonts w:ascii="Times New Roman" w:eastAsia="ＭＳ Ｐゴシック" w:hAnsi="Times New Roman" w:cs="Times New Roman"/>
          <w:sz w:val="20"/>
          <w:szCs w:val="20"/>
        </w:rPr>
        <w:t xml:space="preserve"> 2019.</w:t>
      </w:r>
    </w:p>
    <w:p w14:paraId="457EC6E1" w14:textId="1A559D05"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(4) After the presentation at the symposium, </w:t>
      </w:r>
      <w:r w:rsidR="002858BC" w:rsidRPr="006370FE">
        <w:rPr>
          <w:rFonts w:ascii="Times New Roman" w:eastAsia="ＭＳ Ｐゴシック" w:hAnsi="Times New Roman" w:cs="Times New Roman" w:hint="eastAsia"/>
          <w:sz w:val="20"/>
          <w:szCs w:val="20"/>
        </w:rPr>
        <w:t xml:space="preserve">the </w:t>
      </w:r>
      <w:r w:rsidRPr="006370FE">
        <w:rPr>
          <w:rFonts w:ascii="Times New Roman" w:eastAsia="ＭＳ Ｐゴシック" w:hAnsi="Times New Roman" w:cs="Times New Roman"/>
          <w:sz w:val="20"/>
          <w:szCs w:val="20"/>
        </w:rPr>
        <w:t>research results will be published on the website, etc., of the Foundation. Additionally, research results may appear in publications, etc., issued by the Foundation.</w:t>
      </w:r>
    </w:p>
    <w:p w14:paraId="2BA090D0" w14:textId="77777777" w:rsidR="00940F59" w:rsidRPr="006370FE" w:rsidRDefault="00940F59"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b/>
          <w:sz w:val="20"/>
          <w:szCs w:val="20"/>
        </w:rPr>
        <w:t>13. Supporting institutions</w:t>
      </w:r>
    </w:p>
    <w:p w14:paraId="04E6BE26" w14:textId="77777777" w:rsidR="00630FF3" w:rsidRPr="005663A8"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Consulate General of the Federal Republic of Germany,</w:t>
      </w:r>
      <w:r w:rsidRPr="005663A8">
        <w:rPr>
          <w:rFonts w:ascii="Times New Roman" w:eastAsia="ＭＳ Ｐゴシック" w:hAnsi="Times New Roman" w:cs="Times New Roman"/>
          <w:sz w:val="20"/>
          <w:szCs w:val="20"/>
        </w:rPr>
        <w:t xml:space="preserve"> </w:t>
      </w:r>
      <w:r w:rsidR="00630FF3" w:rsidRPr="005663A8">
        <w:rPr>
          <w:rFonts w:ascii="Times New Roman" w:eastAsia="ＭＳ Ｐゴシック" w:hAnsi="Times New Roman" w:cs="Times New Roman" w:hint="eastAsia"/>
          <w:sz w:val="20"/>
          <w:szCs w:val="20"/>
        </w:rPr>
        <w:t>Goethe-Institut</w:t>
      </w:r>
      <w:r w:rsidRPr="005663A8">
        <w:rPr>
          <w:rFonts w:ascii="Times New Roman" w:eastAsia="ＭＳ Ｐゴシック" w:hAnsi="Times New Roman" w:cs="Times New Roman"/>
          <w:sz w:val="20"/>
          <w:szCs w:val="20"/>
        </w:rPr>
        <w:t xml:space="preserve"> </w:t>
      </w:r>
      <w:r w:rsidR="00630FF3" w:rsidRPr="005663A8">
        <w:rPr>
          <w:rFonts w:ascii="Times New Roman" w:eastAsia="ＭＳ Ｐゴシック" w:hAnsi="Times New Roman" w:cs="Times New Roman"/>
          <w:sz w:val="20"/>
          <w:szCs w:val="20"/>
        </w:rPr>
        <w:t>Osaka</w:t>
      </w:r>
      <w:r w:rsidR="00630FF3" w:rsidRPr="005663A8">
        <w:rPr>
          <w:rFonts w:ascii="Times New Roman" w:eastAsia="ＭＳ Ｐゴシック" w:hAnsi="Times New Roman" w:cs="Times New Roman" w:hint="eastAsia"/>
          <w:sz w:val="20"/>
          <w:szCs w:val="20"/>
        </w:rPr>
        <w:t>,</w:t>
      </w:r>
      <w:r w:rsidR="00630FF3" w:rsidRPr="005663A8">
        <w:rPr>
          <w:rFonts w:ascii="Times New Roman" w:eastAsia="ＭＳ Ｐゴシック" w:hAnsi="Times New Roman" w:cs="Times New Roman"/>
          <w:sz w:val="20"/>
          <w:szCs w:val="20"/>
        </w:rPr>
        <w:t xml:space="preserve"> DAAD,</w:t>
      </w:r>
      <w:r w:rsidR="00630FF3" w:rsidRPr="005663A8">
        <w:rPr>
          <w:rFonts w:ascii="Times New Roman" w:eastAsia="ＭＳ Ｐゴシック" w:hAnsi="Times New Roman" w:cs="Times New Roman" w:hint="eastAsia"/>
          <w:sz w:val="20"/>
          <w:szCs w:val="20"/>
        </w:rPr>
        <w:t xml:space="preserve"> </w:t>
      </w:r>
    </w:p>
    <w:p w14:paraId="49E044B1" w14:textId="3DF9914D" w:rsidR="00940F59" w:rsidRPr="006370FE" w:rsidRDefault="00630FF3" w:rsidP="002B791C">
      <w:pPr>
        <w:widowControl/>
        <w:rPr>
          <w:rFonts w:ascii="Times New Roman" w:eastAsia="ＭＳ Ｐゴシック" w:hAnsi="Times New Roman" w:cs="Times New Roman"/>
          <w:sz w:val="20"/>
          <w:szCs w:val="20"/>
        </w:rPr>
      </w:pPr>
      <w:r w:rsidRPr="005663A8">
        <w:rPr>
          <w:rFonts w:ascii="Times New Roman" w:eastAsia="ＭＳ Ｐゴシック" w:hAnsi="Times New Roman" w:cs="Times New Roman" w:hint="eastAsia"/>
          <w:sz w:val="20"/>
          <w:szCs w:val="20"/>
        </w:rPr>
        <w:t>The</w:t>
      </w:r>
      <w:r w:rsidRPr="005663A8">
        <w:rPr>
          <w:rFonts w:ascii="Times New Roman" w:eastAsia="ＭＳ Ｐゴシック" w:hAnsi="Times New Roman" w:cs="Times New Roman"/>
          <w:sz w:val="20"/>
          <w:szCs w:val="20"/>
        </w:rPr>
        <w:t xml:space="preserve"> </w:t>
      </w:r>
      <w:r w:rsidR="00940F59" w:rsidRPr="005663A8">
        <w:rPr>
          <w:rFonts w:ascii="Times New Roman" w:eastAsia="ＭＳ Ｐゴシック" w:hAnsi="Times New Roman" w:cs="Times New Roman"/>
          <w:sz w:val="20"/>
          <w:szCs w:val="20"/>
        </w:rPr>
        <w:t xml:space="preserve">Japan-Germany </w:t>
      </w:r>
      <w:r w:rsidRPr="005663A8">
        <w:rPr>
          <w:rFonts w:ascii="Times New Roman" w:eastAsia="ＭＳ Ｐゴシック" w:hAnsi="Times New Roman" w:cs="Times New Roman" w:hint="eastAsia"/>
          <w:sz w:val="20"/>
          <w:szCs w:val="20"/>
        </w:rPr>
        <w:t>Society</w:t>
      </w:r>
      <w:r w:rsidRPr="005663A8">
        <w:rPr>
          <w:rFonts w:ascii="Times New Roman" w:eastAsia="ＭＳ Ｐゴシック" w:hAnsi="Times New Roman" w:cs="Times New Roman"/>
          <w:sz w:val="20"/>
          <w:szCs w:val="20"/>
        </w:rPr>
        <w:t xml:space="preserve"> </w:t>
      </w:r>
      <w:r w:rsidRPr="005663A8">
        <w:rPr>
          <w:rFonts w:ascii="Times New Roman" w:eastAsia="ＭＳ Ｐゴシック" w:hAnsi="Times New Roman" w:cs="Times New Roman" w:hint="eastAsia"/>
          <w:sz w:val="20"/>
          <w:szCs w:val="20"/>
        </w:rPr>
        <w:t>Osaka,</w:t>
      </w:r>
      <w:r w:rsidR="00940F59" w:rsidRPr="005663A8">
        <w:rPr>
          <w:rFonts w:ascii="Times New Roman" w:eastAsia="ＭＳ Ｐゴシック" w:hAnsi="Times New Roman" w:cs="Times New Roman"/>
          <w:sz w:val="20"/>
          <w:szCs w:val="20"/>
        </w:rPr>
        <w:t xml:space="preserve"> </w:t>
      </w:r>
      <w:r w:rsidR="00940F59" w:rsidRPr="006370FE">
        <w:rPr>
          <w:rFonts w:ascii="Times New Roman" w:eastAsia="ＭＳ Ｐゴシック" w:hAnsi="Times New Roman" w:cs="Times New Roman"/>
          <w:sz w:val="20"/>
          <w:szCs w:val="20"/>
        </w:rPr>
        <w:t>Yanmar Co., Ltd.</w:t>
      </w:r>
    </w:p>
    <w:p w14:paraId="3BB81EEE" w14:textId="77777777" w:rsidR="00940F59" w:rsidRPr="006370FE" w:rsidRDefault="00940F59"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b/>
          <w:sz w:val="20"/>
          <w:szCs w:val="20"/>
        </w:rPr>
        <w:t>14. Important points</w:t>
      </w:r>
    </w:p>
    <w:p w14:paraId="21876821"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(1) Reports will not be returned.</w:t>
      </w:r>
    </w:p>
    <w:p w14:paraId="61A02AE4" w14:textId="1D4CBA01" w:rsidR="004D1CAB" w:rsidRDefault="004D1CAB" w:rsidP="004D1CAB">
      <w:pPr>
        <w:widowControl/>
        <w:rPr>
          <w:rFonts w:ascii="Times New Roman" w:eastAsia="ＭＳ Ｐゴシック" w:hAnsi="Times New Roman" w:cs="Times New Roman"/>
          <w:sz w:val="20"/>
          <w:szCs w:val="20"/>
        </w:rPr>
      </w:pPr>
      <w:r>
        <w:rPr>
          <w:rFonts w:ascii="Times New Roman" w:eastAsia="ＭＳ Ｐゴシック" w:hAnsi="Times New Roman" w:cs="Times New Roman"/>
          <w:sz w:val="20"/>
          <w:szCs w:val="20"/>
        </w:rPr>
        <w:t>(2) Applicants agree that all copyrights in all countries (including rights pursuant to articles 27 and 28 of the Copyright Act of Japan and similar rights provided in each country’s laws and regulations) related to reports are transferred and solely belonging to Yamaoka Memorial Foundation.</w:t>
      </w:r>
    </w:p>
    <w:p w14:paraId="589A56C7" w14:textId="77777777" w:rsidR="004D1CAB" w:rsidRDefault="004D1CAB" w:rsidP="004D1CAB">
      <w:pPr>
        <w:widowControl/>
        <w:rPr>
          <w:rFonts w:ascii="Times New Roman" w:eastAsia="ＭＳ Ｐゴシック" w:hAnsi="Times New Roman" w:cs="Times New Roman"/>
          <w:sz w:val="20"/>
          <w:szCs w:val="20"/>
        </w:rPr>
      </w:pPr>
      <w:r>
        <w:rPr>
          <w:rFonts w:ascii="Times New Roman" w:eastAsia="ＭＳ Ｐゴシック" w:hAnsi="Times New Roman" w:cs="Times New Roman"/>
          <w:sz w:val="20"/>
          <w:szCs w:val="20"/>
        </w:rPr>
        <w:t>Applicants agree that prior to the release of reports' content to other media, the consent of the Foundation must be obtained and references as directed by the Foundation must be additionally noted. Applicants agree to refrain from making announcements to other media prior to the public release on the website, etc. of the Foundation.</w:t>
      </w:r>
    </w:p>
    <w:p w14:paraId="33FFE3FD" w14:textId="77777777" w:rsidR="004D1CAB" w:rsidRDefault="004D1CAB" w:rsidP="004D1CAB">
      <w:pPr>
        <w:widowControl/>
        <w:rPr>
          <w:rFonts w:ascii="Times New Roman" w:eastAsia="ＭＳ Ｐゴシック" w:hAnsi="Times New Roman" w:cs="Times New Roman"/>
          <w:sz w:val="20"/>
          <w:szCs w:val="20"/>
        </w:rPr>
      </w:pPr>
      <w:r>
        <w:rPr>
          <w:rFonts w:ascii="Times New Roman" w:eastAsia="ＭＳ Ｐゴシック" w:hAnsi="Times New Roman" w:cs="Times New Roman"/>
          <w:sz w:val="20"/>
          <w:szCs w:val="20"/>
        </w:rPr>
        <w:t>In unavoidable cases, the Foundation must be contacted in advance and the instructions of the secretariat must be followed.</w:t>
      </w:r>
    </w:p>
    <w:p w14:paraId="7ADA36A0" w14:textId="77777777" w:rsidR="004D1CAB" w:rsidRDefault="004D1CAB" w:rsidP="004D1CAB">
      <w:pPr>
        <w:widowControl/>
        <w:rPr>
          <w:rFonts w:ascii="Times New Roman" w:eastAsia="ＭＳ Ｐゴシック" w:hAnsi="Times New Roman" w:cs="Times New Roman"/>
          <w:sz w:val="20"/>
          <w:szCs w:val="20"/>
        </w:rPr>
      </w:pPr>
      <w:r>
        <w:rPr>
          <w:rFonts w:ascii="Times New Roman" w:eastAsia="ＭＳ Ｐゴシック" w:hAnsi="Times New Roman" w:cs="Times New Roman"/>
          <w:sz w:val="20"/>
          <w:szCs w:val="20"/>
        </w:rPr>
        <w:t>(3) With respect to the participation at the symposium, the rights to applicants' likeness are transferred to the sponsor.</w:t>
      </w:r>
    </w:p>
    <w:p w14:paraId="0B589F2E" w14:textId="49F036AB" w:rsidR="00940F59" w:rsidRPr="006370FE" w:rsidRDefault="00927F0B"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hint="eastAsia"/>
          <w:sz w:val="20"/>
          <w:szCs w:val="20"/>
        </w:rPr>
        <w:t xml:space="preserve">(4) </w:t>
      </w:r>
      <w:r w:rsidR="00940F59" w:rsidRPr="006370FE">
        <w:rPr>
          <w:rFonts w:ascii="Times New Roman" w:eastAsia="ＭＳ Ｐゴシック" w:hAnsi="Times New Roman" w:cs="Times New Roman"/>
          <w:sz w:val="20"/>
          <w:szCs w:val="20"/>
        </w:rPr>
        <w:t xml:space="preserve">Personal information provided in connection with applications will be exclusively used for matters incidental to notifying </w:t>
      </w:r>
      <w:r w:rsidR="00CD11AC">
        <w:rPr>
          <w:rFonts w:ascii="Times New Roman" w:eastAsia="ＭＳ Ｐゴシック" w:hAnsi="Times New Roman" w:cs="Times New Roman"/>
          <w:sz w:val="20"/>
          <w:szCs w:val="20"/>
        </w:rPr>
        <w:t>selection</w:t>
      </w:r>
      <w:r w:rsidR="00940F59" w:rsidRPr="006370FE">
        <w:rPr>
          <w:rFonts w:ascii="Times New Roman" w:eastAsia="ＭＳ Ｐゴシック" w:hAnsi="Times New Roman" w:cs="Times New Roman"/>
          <w:sz w:val="20"/>
          <w:szCs w:val="20"/>
        </w:rPr>
        <w:t xml:space="preserve"> results and </w:t>
      </w:r>
      <w:r w:rsidR="001727D9" w:rsidRPr="006370FE">
        <w:rPr>
          <w:rFonts w:ascii="Times New Roman" w:eastAsia="ＭＳ Ｐゴシック" w:hAnsi="Times New Roman" w:cs="Times New Roman" w:hint="eastAsia"/>
          <w:sz w:val="20"/>
          <w:szCs w:val="20"/>
        </w:rPr>
        <w:t xml:space="preserve">will be </w:t>
      </w:r>
      <w:r w:rsidR="00940F59" w:rsidRPr="006370FE">
        <w:rPr>
          <w:rFonts w:ascii="Times New Roman" w:eastAsia="ＭＳ Ｐゴシック" w:hAnsi="Times New Roman" w:cs="Times New Roman"/>
          <w:sz w:val="20"/>
          <w:szCs w:val="20"/>
        </w:rPr>
        <w:t>treated appropriately in accordance with the privacy policy of the Foundation (Personal Information Protection Policy https://yamaoka-memorial.or.jp/privacy_policy.html).</w:t>
      </w:r>
      <w:r w:rsidR="00940F59" w:rsidRPr="006370FE">
        <w:rPr>
          <w:rFonts w:ascii="Times New Roman" w:eastAsia="ＭＳ Ｐゴシック" w:hAnsi="Times New Roman" w:cs="Times New Roman"/>
          <w:sz w:val="20"/>
          <w:szCs w:val="20"/>
        </w:rPr>
        <w:cr/>
      </w:r>
      <w:r w:rsidR="00B50266" w:rsidRPr="006370FE">
        <w:rPr>
          <w:rFonts w:ascii="Times New Roman" w:eastAsia="ＭＳ Ｐゴシック" w:hAnsi="Times New Roman" w:cs="Times New Roman" w:hint="eastAsia"/>
          <w:sz w:val="20"/>
          <w:szCs w:val="20"/>
        </w:rPr>
        <w:t xml:space="preserve">(5) </w:t>
      </w:r>
      <w:r w:rsidR="000F2FB1" w:rsidRPr="006370FE">
        <w:rPr>
          <w:rFonts w:ascii="Times New Roman" w:eastAsia="ＭＳ Ｐゴシック" w:hAnsi="Times New Roman" w:cs="Times New Roman" w:hint="eastAsia"/>
          <w:sz w:val="20"/>
          <w:szCs w:val="20"/>
        </w:rPr>
        <w:t>The na</w:t>
      </w:r>
      <w:r w:rsidR="001727D9" w:rsidRPr="006370FE">
        <w:rPr>
          <w:rFonts w:ascii="Times New Roman" w:eastAsia="ＭＳ Ｐゴシック" w:hAnsi="Times New Roman" w:cs="Times New Roman" w:hint="eastAsia"/>
          <w:sz w:val="20"/>
          <w:szCs w:val="20"/>
        </w:rPr>
        <w:t xml:space="preserve">mes of </w:t>
      </w:r>
      <w:r w:rsidR="001727D9" w:rsidRPr="006370FE">
        <w:rPr>
          <w:rFonts w:ascii="Times New Roman" w:eastAsia="ＭＳ Ｐゴシック" w:hAnsi="Times New Roman" w:cs="Times New Roman"/>
          <w:sz w:val="20"/>
          <w:szCs w:val="20"/>
        </w:rPr>
        <w:t>researchers</w:t>
      </w:r>
      <w:r w:rsidR="001727D9" w:rsidRPr="006370FE">
        <w:rPr>
          <w:rFonts w:ascii="Times New Roman" w:eastAsia="ＭＳ Ｐゴシック" w:hAnsi="Times New Roman" w:cs="Times New Roman" w:hint="eastAsia"/>
          <w:sz w:val="20"/>
          <w:szCs w:val="20"/>
        </w:rPr>
        <w:t xml:space="preserve"> and </w:t>
      </w:r>
      <w:r w:rsidR="001727D9" w:rsidRPr="006370FE">
        <w:rPr>
          <w:rFonts w:ascii="Times New Roman" w:eastAsia="ＭＳ Ｐゴシック" w:hAnsi="Times New Roman" w:cs="Times New Roman"/>
          <w:sz w:val="20"/>
          <w:szCs w:val="20"/>
        </w:rPr>
        <w:t>their</w:t>
      </w:r>
      <w:r w:rsidR="001727D9" w:rsidRPr="006370FE">
        <w:rPr>
          <w:rFonts w:ascii="Times New Roman" w:eastAsia="ＭＳ Ｐゴシック" w:hAnsi="Times New Roman" w:cs="Times New Roman" w:hint="eastAsia"/>
          <w:sz w:val="20"/>
          <w:szCs w:val="20"/>
        </w:rPr>
        <w:t xml:space="preserve"> a</w:t>
      </w:r>
      <w:r w:rsidR="00940F59" w:rsidRPr="006370FE">
        <w:rPr>
          <w:rFonts w:ascii="Times New Roman" w:eastAsia="ＭＳ Ｐゴシック" w:hAnsi="Times New Roman" w:cs="Times New Roman"/>
          <w:sz w:val="20"/>
          <w:szCs w:val="20"/>
        </w:rPr>
        <w:t>ffiliated institutions will be made public.</w:t>
      </w:r>
    </w:p>
    <w:p w14:paraId="61DF623A" w14:textId="77777777" w:rsidR="00940F59" w:rsidRPr="006370FE" w:rsidRDefault="00940F59" w:rsidP="002B791C">
      <w:pPr>
        <w:widowControl/>
        <w:rPr>
          <w:rFonts w:ascii="Times New Roman" w:eastAsia="ＭＳ Ｐゴシック" w:hAnsi="Times New Roman" w:cs="Times New Roman"/>
          <w:b/>
          <w:sz w:val="20"/>
          <w:szCs w:val="20"/>
        </w:rPr>
      </w:pPr>
      <w:r w:rsidRPr="006370FE">
        <w:rPr>
          <w:rFonts w:ascii="Times New Roman" w:eastAsia="ＭＳ Ｐゴシック" w:hAnsi="Times New Roman" w:cs="Times New Roman"/>
          <w:b/>
          <w:sz w:val="20"/>
          <w:szCs w:val="20"/>
        </w:rPr>
        <w:t>15. Contact for inquiries and applications</w:t>
      </w:r>
    </w:p>
    <w:p w14:paraId="51C845F4" w14:textId="77777777"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Yamaoka Memorial Foundation</w:t>
      </w:r>
    </w:p>
    <w:p w14:paraId="0B30774A" w14:textId="4E2D4FEB"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 xml:space="preserve">Tel </w:t>
      </w:r>
      <w:r w:rsidR="008C7A89">
        <w:rPr>
          <w:rFonts w:ascii="Times New Roman" w:eastAsia="ＭＳ Ｐゴシック" w:hAnsi="Times New Roman" w:cs="Times New Roman" w:hint="eastAsia"/>
          <w:sz w:val="20"/>
          <w:szCs w:val="20"/>
        </w:rPr>
        <w:t>+81-</w:t>
      </w:r>
      <w:r w:rsidRPr="006370FE">
        <w:rPr>
          <w:rFonts w:ascii="Times New Roman" w:eastAsia="ＭＳ Ｐゴシック" w:hAnsi="Times New Roman" w:cs="Times New Roman"/>
          <w:sz w:val="20"/>
          <w:szCs w:val="20"/>
        </w:rPr>
        <w:t>6-7636-0219</w:t>
      </w:r>
      <w:r w:rsidR="002A3EFD" w:rsidRPr="006370FE">
        <w:rPr>
          <w:rFonts w:ascii="Times New Roman" w:eastAsia="ＭＳ Ｐゴシック" w:hAnsi="Times New Roman" w:cs="Times New Roman"/>
          <w:sz w:val="20"/>
          <w:szCs w:val="20"/>
        </w:rPr>
        <w:t xml:space="preserve"> </w:t>
      </w:r>
      <w:r w:rsidRPr="006370FE">
        <w:rPr>
          <w:rFonts w:ascii="Times New Roman" w:eastAsia="ＭＳ Ｐゴシック" w:hAnsi="Times New Roman" w:cs="Times New Roman"/>
          <w:sz w:val="20"/>
          <w:szCs w:val="20"/>
        </w:rPr>
        <w:t xml:space="preserve">Fax </w:t>
      </w:r>
      <w:r w:rsidR="008C7A89">
        <w:rPr>
          <w:rFonts w:ascii="Times New Roman" w:eastAsia="ＭＳ Ｐゴシック" w:hAnsi="Times New Roman" w:cs="Times New Roman" w:hint="eastAsia"/>
          <w:sz w:val="20"/>
          <w:szCs w:val="20"/>
        </w:rPr>
        <w:t>+81-</w:t>
      </w:r>
      <w:r w:rsidRPr="006370FE">
        <w:rPr>
          <w:rFonts w:ascii="Times New Roman" w:eastAsia="ＭＳ Ｐゴシック" w:hAnsi="Times New Roman" w:cs="Times New Roman"/>
          <w:sz w:val="20"/>
          <w:szCs w:val="20"/>
        </w:rPr>
        <w:t>6-7636-0212</w:t>
      </w:r>
    </w:p>
    <w:p w14:paraId="66498AC9" w14:textId="4D3EC984" w:rsidR="00940F59" w:rsidRPr="006370FE" w:rsidRDefault="00940F59" w:rsidP="002B791C">
      <w:pPr>
        <w:widowControl/>
        <w:rPr>
          <w:rFonts w:ascii="Times New Roman" w:eastAsia="ＭＳ Ｐゴシック" w:hAnsi="Times New Roman" w:cs="Times New Roman"/>
          <w:sz w:val="20"/>
          <w:szCs w:val="20"/>
        </w:rPr>
      </w:pPr>
      <w:r w:rsidRPr="006370FE">
        <w:rPr>
          <w:rFonts w:ascii="Times New Roman" w:eastAsia="ＭＳ Ｐゴシック" w:hAnsi="Times New Roman" w:cs="Times New Roman"/>
          <w:sz w:val="20"/>
          <w:szCs w:val="20"/>
        </w:rPr>
        <w:t>E-mail yama</w:t>
      </w:r>
      <w:r w:rsidR="00390A48" w:rsidRPr="006370FE">
        <w:rPr>
          <w:rFonts w:ascii="Times New Roman" w:eastAsia="ＭＳ Ｐゴシック" w:hAnsi="Times New Roman" w:cs="Times New Roman"/>
          <w:sz w:val="20"/>
          <w:szCs w:val="20"/>
        </w:rPr>
        <w:t>oka-memorial@yanmar.com</w:t>
      </w:r>
    </w:p>
    <w:sectPr w:rsidR="00940F59" w:rsidRPr="006370FE" w:rsidSect="00C0549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DE31" w14:textId="77777777" w:rsidR="00CF3370" w:rsidRDefault="00CF3370" w:rsidP="00A76BAE">
      <w:r>
        <w:separator/>
      </w:r>
    </w:p>
  </w:endnote>
  <w:endnote w:type="continuationSeparator" w:id="0">
    <w:p w14:paraId="10CDAEEC" w14:textId="77777777" w:rsidR="00CF3370" w:rsidRDefault="00CF3370" w:rsidP="00A7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98DE" w14:textId="77777777" w:rsidR="00251406" w:rsidRDefault="00251406">
    <w:pPr>
      <w:pStyle w:val="a6"/>
      <w:jc w:val="center"/>
    </w:pPr>
  </w:p>
  <w:p w14:paraId="68EB7AAD" w14:textId="7DC32DE7" w:rsidR="00251406" w:rsidRPr="00390A48" w:rsidRDefault="00CF3370">
    <w:pPr>
      <w:pStyle w:val="a6"/>
      <w:jc w:val="center"/>
      <w:rPr>
        <w:rFonts w:ascii="Times New Roman" w:hAnsi="Times New Roman" w:cs="Times New Roman"/>
      </w:rPr>
    </w:pPr>
    <w:sdt>
      <w:sdtPr>
        <w:rPr>
          <w:rFonts w:ascii="Times New Roman" w:hAnsi="Times New Roman" w:cs="Times New Roman"/>
        </w:rPr>
        <w:id w:val="-1746328036"/>
        <w:docPartObj>
          <w:docPartGallery w:val="Page Numbers (Bottom of Page)"/>
          <w:docPartUnique/>
        </w:docPartObj>
      </w:sdtPr>
      <w:sdtEndPr/>
      <w:sdtContent>
        <w:r w:rsidR="00251406" w:rsidRPr="00390A48">
          <w:rPr>
            <w:rFonts w:ascii="Times New Roman" w:hAnsi="Times New Roman" w:cs="Times New Roman"/>
          </w:rPr>
          <w:fldChar w:fldCharType="begin"/>
        </w:r>
        <w:r w:rsidR="00251406" w:rsidRPr="00390A48">
          <w:rPr>
            <w:rFonts w:ascii="Times New Roman" w:hAnsi="Times New Roman" w:cs="Times New Roman"/>
          </w:rPr>
          <w:instrText>PAGE   \* MERGEFORMAT</w:instrText>
        </w:r>
        <w:r w:rsidR="00251406" w:rsidRPr="00390A48">
          <w:rPr>
            <w:rFonts w:ascii="Times New Roman" w:hAnsi="Times New Roman" w:cs="Times New Roman"/>
          </w:rPr>
          <w:fldChar w:fldCharType="separate"/>
        </w:r>
        <w:r w:rsidRPr="00CF3370">
          <w:rPr>
            <w:rFonts w:ascii="Times New Roman" w:hAnsi="Times New Roman" w:cs="Times New Roman"/>
            <w:noProof/>
            <w:lang w:val="ja-JP"/>
          </w:rPr>
          <w:t>1</w:t>
        </w:r>
        <w:r w:rsidR="00251406" w:rsidRPr="00390A48">
          <w:rPr>
            <w:rFonts w:ascii="Times New Roman" w:hAnsi="Times New Roman" w:cs="Times New Roman"/>
          </w:rPr>
          <w:fldChar w:fldCharType="end"/>
        </w:r>
      </w:sdtContent>
    </w:sdt>
  </w:p>
  <w:p w14:paraId="2CCE2CC5" w14:textId="77777777" w:rsidR="00251406" w:rsidRDefault="002514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23B8" w14:textId="77777777" w:rsidR="00CF3370" w:rsidRDefault="00CF3370" w:rsidP="00A76BAE">
      <w:r>
        <w:separator/>
      </w:r>
    </w:p>
  </w:footnote>
  <w:footnote w:type="continuationSeparator" w:id="0">
    <w:p w14:paraId="24377992" w14:textId="77777777" w:rsidR="00CF3370" w:rsidRDefault="00CF3370" w:rsidP="00A76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BC1"/>
    <w:multiLevelType w:val="multilevel"/>
    <w:tmpl w:val="76C2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50074"/>
    <w:multiLevelType w:val="hybridMultilevel"/>
    <w:tmpl w:val="EF622016"/>
    <w:lvl w:ilvl="0" w:tplc="91E6B660">
      <w:start w:val="1"/>
      <w:numFmt w:val="decimalEnclosedCircle"/>
      <w:lvlText w:val="%1"/>
      <w:lvlJc w:val="left"/>
      <w:pPr>
        <w:ind w:left="570" w:hanging="360"/>
      </w:pPr>
      <w:rPr>
        <w:rFonts w:hint="default"/>
      </w:rPr>
    </w:lvl>
    <w:lvl w:ilvl="1" w:tplc="58A407E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A72022"/>
    <w:multiLevelType w:val="hybridMultilevel"/>
    <w:tmpl w:val="317EF936"/>
    <w:lvl w:ilvl="0" w:tplc="C6F2EFD8">
      <w:start w:val="1"/>
      <w:numFmt w:val="decimalFullWidth"/>
      <w:lvlText w:val="%1．"/>
      <w:lvlJc w:val="left"/>
      <w:pPr>
        <w:ind w:left="450" w:hanging="450"/>
      </w:pPr>
      <w:rPr>
        <w:rFonts w:hint="default"/>
      </w:rPr>
    </w:lvl>
    <w:lvl w:ilvl="1" w:tplc="A01AAB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07835"/>
    <w:multiLevelType w:val="hybridMultilevel"/>
    <w:tmpl w:val="B82E6C96"/>
    <w:lvl w:ilvl="0" w:tplc="D9DEC9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42EA4"/>
    <w:multiLevelType w:val="hybridMultilevel"/>
    <w:tmpl w:val="54C45F0E"/>
    <w:lvl w:ilvl="0" w:tplc="479EE2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4269D"/>
    <w:multiLevelType w:val="hybridMultilevel"/>
    <w:tmpl w:val="361E91EC"/>
    <w:lvl w:ilvl="0" w:tplc="7FD44F64">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54D77984"/>
    <w:multiLevelType w:val="hybridMultilevel"/>
    <w:tmpl w:val="1D7684AA"/>
    <w:lvl w:ilvl="0" w:tplc="A01AAB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66618A"/>
    <w:multiLevelType w:val="hybridMultilevel"/>
    <w:tmpl w:val="76FAC552"/>
    <w:lvl w:ilvl="0" w:tplc="5D747FB2">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64445186"/>
    <w:multiLevelType w:val="multilevel"/>
    <w:tmpl w:val="7432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131B"/>
    <w:multiLevelType w:val="hybridMultilevel"/>
    <w:tmpl w:val="580E83C6"/>
    <w:lvl w:ilvl="0" w:tplc="A01AAB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5"/>
  </w:num>
  <w:num w:numId="4">
    <w:abstractNumId w:val="2"/>
  </w:num>
  <w:num w:numId="5">
    <w:abstractNumId w:val="1"/>
  </w:num>
  <w:num w:numId="6">
    <w:abstractNumId w:val="9"/>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31"/>
    <w:rsid w:val="00000499"/>
    <w:rsid w:val="00002434"/>
    <w:rsid w:val="00007E9B"/>
    <w:rsid w:val="0001173E"/>
    <w:rsid w:val="00012C5A"/>
    <w:rsid w:val="00015832"/>
    <w:rsid w:val="00017BB1"/>
    <w:rsid w:val="0002174C"/>
    <w:rsid w:val="00022667"/>
    <w:rsid w:val="0002371F"/>
    <w:rsid w:val="00024CA9"/>
    <w:rsid w:val="00024EC6"/>
    <w:rsid w:val="00026858"/>
    <w:rsid w:val="00031979"/>
    <w:rsid w:val="00033814"/>
    <w:rsid w:val="00035791"/>
    <w:rsid w:val="000433B2"/>
    <w:rsid w:val="000437EB"/>
    <w:rsid w:val="00043BE0"/>
    <w:rsid w:val="00044ED6"/>
    <w:rsid w:val="00046178"/>
    <w:rsid w:val="000511EA"/>
    <w:rsid w:val="000552CE"/>
    <w:rsid w:val="0006379E"/>
    <w:rsid w:val="00065606"/>
    <w:rsid w:val="00074107"/>
    <w:rsid w:val="00075132"/>
    <w:rsid w:val="000754CB"/>
    <w:rsid w:val="000762DF"/>
    <w:rsid w:val="0007751F"/>
    <w:rsid w:val="00086174"/>
    <w:rsid w:val="0009207D"/>
    <w:rsid w:val="000A2667"/>
    <w:rsid w:val="000A3CAE"/>
    <w:rsid w:val="000A62C8"/>
    <w:rsid w:val="000A7121"/>
    <w:rsid w:val="000D0A67"/>
    <w:rsid w:val="000D4E5F"/>
    <w:rsid w:val="000E0AD6"/>
    <w:rsid w:val="000E13C6"/>
    <w:rsid w:val="000E48FC"/>
    <w:rsid w:val="000F0FC4"/>
    <w:rsid w:val="000F2FB1"/>
    <w:rsid w:val="000F586D"/>
    <w:rsid w:val="00101116"/>
    <w:rsid w:val="0010760B"/>
    <w:rsid w:val="00111341"/>
    <w:rsid w:val="00111401"/>
    <w:rsid w:val="00111F84"/>
    <w:rsid w:val="00113B04"/>
    <w:rsid w:val="00113D74"/>
    <w:rsid w:val="00123766"/>
    <w:rsid w:val="00124822"/>
    <w:rsid w:val="00126E10"/>
    <w:rsid w:val="00136257"/>
    <w:rsid w:val="00141235"/>
    <w:rsid w:val="001412F5"/>
    <w:rsid w:val="00141489"/>
    <w:rsid w:val="00147A81"/>
    <w:rsid w:val="0015041A"/>
    <w:rsid w:val="001537C1"/>
    <w:rsid w:val="00155037"/>
    <w:rsid w:val="00155F73"/>
    <w:rsid w:val="001560A6"/>
    <w:rsid w:val="00165D19"/>
    <w:rsid w:val="001727D9"/>
    <w:rsid w:val="00172F69"/>
    <w:rsid w:val="001801FF"/>
    <w:rsid w:val="00181763"/>
    <w:rsid w:val="001833B4"/>
    <w:rsid w:val="00184283"/>
    <w:rsid w:val="0018695A"/>
    <w:rsid w:val="001877EC"/>
    <w:rsid w:val="00190341"/>
    <w:rsid w:val="00195650"/>
    <w:rsid w:val="00195C8E"/>
    <w:rsid w:val="001A1992"/>
    <w:rsid w:val="001A6C3E"/>
    <w:rsid w:val="001A7590"/>
    <w:rsid w:val="001A7E3F"/>
    <w:rsid w:val="001B3A9C"/>
    <w:rsid w:val="001B5187"/>
    <w:rsid w:val="001C4D89"/>
    <w:rsid w:val="001C53AD"/>
    <w:rsid w:val="001D2131"/>
    <w:rsid w:val="001D28A2"/>
    <w:rsid w:val="001D489F"/>
    <w:rsid w:val="001E2461"/>
    <w:rsid w:val="001E4137"/>
    <w:rsid w:val="001F25AF"/>
    <w:rsid w:val="001F4263"/>
    <w:rsid w:val="001F4C0E"/>
    <w:rsid w:val="001F7F48"/>
    <w:rsid w:val="0020013D"/>
    <w:rsid w:val="00204DF4"/>
    <w:rsid w:val="002059E8"/>
    <w:rsid w:val="002067BD"/>
    <w:rsid w:val="0020687B"/>
    <w:rsid w:val="00213A81"/>
    <w:rsid w:val="00215394"/>
    <w:rsid w:val="0021594A"/>
    <w:rsid w:val="00217178"/>
    <w:rsid w:val="00221009"/>
    <w:rsid w:val="002213BD"/>
    <w:rsid w:val="00222679"/>
    <w:rsid w:val="00225340"/>
    <w:rsid w:val="0022769D"/>
    <w:rsid w:val="00230C0C"/>
    <w:rsid w:val="00230C20"/>
    <w:rsid w:val="00231159"/>
    <w:rsid w:val="00234B66"/>
    <w:rsid w:val="00235725"/>
    <w:rsid w:val="00247C1E"/>
    <w:rsid w:val="00251406"/>
    <w:rsid w:val="00251ED9"/>
    <w:rsid w:val="00251FF3"/>
    <w:rsid w:val="002548BB"/>
    <w:rsid w:val="00264FC2"/>
    <w:rsid w:val="0026520A"/>
    <w:rsid w:val="0027698C"/>
    <w:rsid w:val="002804A7"/>
    <w:rsid w:val="0028186B"/>
    <w:rsid w:val="002858BC"/>
    <w:rsid w:val="00287225"/>
    <w:rsid w:val="00290592"/>
    <w:rsid w:val="00293C69"/>
    <w:rsid w:val="002A35F1"/>
    <w:rsid w:val="002A3EFD"/>
    <w:rsid w:val="002A4BD6"/>
    <w:rsid w:val="002A5DA3"/>
    <w:rsid w:val="002A6C83"/>
    <w:rsid w:val="002B0AFB"/>
    <w:rsid w:val="002B307F"/>
    <w:rsid w:val="002B3BF6"/>
    <w:rsid w:val="002B3FED"/>
    <w:rsid w:val="002B4357"/>
    <w:rsid w:val="002B4B1A"/>
    <w:rsid w:val="002B791C"/>
    <w:rsid w:val="002B7946"/>
    <w:rsid w:val="002D0B83"/>
    <w:rsid w:val="002D24B6"/>
    <w:rsid w:val="002E0A31"/>
    <w:rsid w:val="002E1712"/>
    <w:rsid w:val="002F0412"/>
    <w:rsid w:val="00311655"/>
    <w:rsid w:val="0031531F"/>
    <w:rsid w:val="00322870"/>
    <w:rsid w:val="0032715A"/>
    <w:rsid w:val="00327C20"/>
    <w:rsid w:val="0033497D"/>
    <w:rsid w:val="00335DB4"/>
    <w:rsid w:val="00337137"/>
    <w:rsid w:val="0034071E"/>
    <w:rsid w:val="00341163"/>
    <w:rsid w:val="0034327D"/>
    <w:rsid w:val="0034337C"/>
    <w:rsid w:val="00344CA5"/>
    <w:rsid w:val="00350E95"/>
    <w:rsid w:val="0035158A"/>
    <w:rsid w:val="00357DC0"/>
    <w:rsid w:val="0036002E"/>
    <w:rsid w:val="00362C1B"/>
    <w:rsid w:val="00375C02"/>
    <w:rsid w:val="003816D5"/>
    <w:rsid w:val="00384172"/>
    <w:rsid w:val="003860FB"/>
    <w:rsid w:val="00390A48"/>
    <w:rsid w:val="00391749"/>
    <w:rsid w:val="00396324"/>
    <w:rsid w:val="00396F9D"/>
    <w:rsid w:val="00397004"/>
    <w:rsid w:val="003A0F38"/>
    <w:rsid w:val="003A16EB"/>
    <w:rsid w:val="003A5BA0"/>
    <w:rsid w:val="003B2271"/>
    <w:rsid w:val="003B5041"/>
    <w:rsid w:val="003C267F"/>
    <w:rsid w:val="003C3BA7"/>
    <w:rsid w:val="003C470E"/>
    <w:rsid w:val="003D1516"/>
    <w:rsid w:val="003D66A4"/>
    <w:rsid w:val="003E0543"/>
    <w:rsid w:val="003E50DE"/>
    <w:rsid w:val="003E7997"/>
    <w:rsid w:val="00402DF0"/>
    <w:rsid w:val="00404F99"/>
    <w:rsid w:val="00406896"/>
    <w:rsid w:val="00407E56"/>
    <w:rsid w:val="004110B6"/>
    <w:rsid w:val="00414B7A"/>
    <w:rsid w:val="00417454"/>
    <w:rsid w:val="004176AB"/>
    <w:rsid w:val="004230BA"/>
    <w:rsid w:val="0043012A"/>
    <w:rsid w:val="004314A1"/>
    <w:rsid w:val="004354E4"/>
    <w:rsid w:val="004360ED"/>
    <w:rsid w:val="004378D0"/>
    <w:rsid w:val="00442DD1"/>
    <w:rsid w:val="004477AF"/>
    <w:rsid w:val="0045306F"/>
    <w:rsid w:val="00463592"/>
    <w:rsid w:val="00465328"/>
    <w:rsid w:val="004705B4"/>
    <w:rsid w:val="0047390A"/>
    <w:rsid w:val="004739C5"/>
    <w:rsid w:val="00482627"/>
    <w:rsid w:val="0049216E"/>
    <w:rsid w:val="0049448C"/>
    <w:rsid w:val="00494942"/>
    <w:rsid w:val="00494B5E"/>
    <w:rsid w:val="00497538"/>
    <w:rsid w:val="004A36C7"/>
    <w:rsid w:val="004A3C89"/>
    <w:rsid w:val="004A76BE"/>
    <w:rsid w:val="004B192B"/>
    <w:rsid w:val="004B253B"/>
    <w:rsid w:val="004B2D8E"/>
    <w:rsid w:val="004B3C19"/>
    <w:rsid w:val="004B3D09"/>
    <w:rsid w:val="004B6B61"/>
    <w:rsid w:val="004C40C9"/>
    <w:rsid w:val="004D0ED4"/>
    <w:rsid w:val="004D1919"/>
    <w:rsid w:val="004D1CAB"/>
    <w:rsid w:val="004D39B8"/>
    <w:rsid w:val="004D3C8A"/>
    <w:rsid w:val="004D410F"/>
    <w:rsid w:val="004E2B5C"/>
    <w:rsid w:val="004E2EDD"/>
    <w:rsid w:val="004E499F"/>
    <w:rsid w:val="004F07DD"/>
    <w:rsid w:val="004F1F7F"/>
    <w:rsid w:val="004F67C6"/>
    <w:rsid w:val="00500514"/>
    <w:rsid w:val="005048A9"/>
    <w:rsid w:val="00516120"/>
    <w:rsid w:val="005165E2"/>
    <w:rsid w:val="00517800"/>
    <w:rsid w:val="005357F6"/>
    <w:rsid w:val="005365C5"/>
    <w:rsid w:val="00543459"/>
    <w:rsid w:val="005440CA"/>
    <w:rsid w:val="00546DE7"/>
    <w:rsid w:val="005520D2"/>
    <w:rsid w:val="005612A4"/>
    <w:rsid w:val="005663A8"/>
    <w:rsid w:val="0057060B"/>
    <w:rsid w:val="00581210"/>
    <w:rsid w:val="0058231A"/>
    <w:rsid w:val="00583638"/>
    <w:rsid w:val="0058599B"/>
    <w:rsid w:val="005A254A"/>
    <w:rsid w:val="005A3189"/>
    <w:rsid w:val="005A5F02"/>
    <w:rsid w:val="005B0BED"/>
    <w:rsid w:val="005B1B8C"/>
    <w:rsid w:val="005B1E2B"/>
    <w:rsid w:val="005B253F"/>
    <w:rsid w:val="005B7245"/>
    <w:rsid w:val="005C140E"/>
    <w:rsid w:val="005C688E"/>
    <w:rsid w:val="005D6259"/>
    <w:rsid w:val="005E16C1"/>
    <w:rsid w:val="005E36B5"/>
    <w:rsid w:val="005E3850"/>
    <w:rsid w:val="005E438A"/>
    <w:rsid w:val="005E4A80"/>
    <w:rsid w:val="005E7705"/>
    <w:rsid w:val="005F6E7C"/>
    <w:rsid w:val="00601493"/>
    <w:rsid w:val="006074A0"/>
    <w:rsid w:val="00610D44"/>
    <w:rsid w:val="00616993"/>
    <w:rsid w:val="00617213"/>
    <w:rsid w:val="0062148F"/>
    <w:rsid w:val="0062451B"/>
    <w:rsid w:val="00630FF3"/>
    <w:rsid w:val="00636CC2"/>
    <w:rsid w:val="006370FE"/>
    <w:rsid w:val="00637119"/>
    <w:rsid w:val="00643018"/>
    <w:rsid w:val="00647234"/>
    <w:rsid w:val="0064758D"/>
    <w:rsid w:val="00647C86"/>
    <w:rsid w:val="006502CD"/>
    <w:rsid w:val="00652193"/>
    <w:rsid w:val="00652813"/>
    <w:rsid w:val="00660EBC"/>
    <w:rsid w:val="00665E85"/>
    <w:rsid w:val="0067168A"/>
    <w:rsid w:val="00674F7B"/>
    <w:rsid w:val="006756E9"/>
    <w:rsid w:val="006845DE"/>
    <w:rsid w:val="00686363"/>
    <w:rsid w:val="00686A31"/>
    <w:rsid w:val="006903D0"/>
    <w:rsid w:val="006947C4"/>
    <w:rsid w:val="00694B2A"/>
    <w:rsid w:val="006A0D82"/>
    <w:rsid w:val="006A409C"/>
    <w:rsid w:val="006B0F50"/>
    <w:rsid w:val="006B3B88"/>
    <w:rsid w:val="006B3F63"/>
    <w:rsid w:val="006B6296"/>
    <w:rsid w:val="006C5281"/>
    <w:rsid w:val="006E0A40"/>
    <w:rsid w:val="006E0A9D"/>
    <w:rsid w:val="006E2CF6"/>
    <w:rsid w:val="006E420B"/>
    <w:rsid w:val="006E4962"/>
    <w:rsid w:val="006E498F"/>
    <w:rsid w:val="006E70B4"/>
    <w:rsid w:val="006F14D0"/>
    <w:rsid w:val="006F2957"/>
    <w:rsid w:val="006F5414"/>
    <w:rsid w:val="007015B6"/>
    <w:rsid w:val="00701FC7"/>
    <w:rsid w:val="007024D3"/>
    <w:rsid w:val="0070564D"/>
    <w:rsid w:val="00710C5C"/>
    <w:rsid w:val="0071378F"/>
    <w:rsid w:val="00713C9B"/>
    <w:rsid w:val="00713E44"/>
    <w:rsid w:val="00722538"/>
    <w:rsid w:val="00722AD6"/>
    <w:rsid w:val="007242F0"/>
    <w:rsid w:val="00724E7F"/>
    <w:rsid w:val="0072661F"/>
    <w:rsid w:val="00726E3E"/>
    <w:rsid w:val="0072761C"/>
    <w:rsid w:val="00733EB6"/>
    <w:rsid w:val="00735DEE"/>
    <w:rsid w:val="00736AA5"/>
    <w:rsid w:val="007423A6"/>
    <w:rsid w:val="00752679"/>
    <w:rsid w:val="00753920"/>
    <w:rsid w:val="00755AAB"/>
    <w:rsid w:val="007563E6"/>
    <w:rsid w:val="00772B14"/>
    <w:rsid w:val="00773775"/>
    <w:rsid w:val="00783A10"/>
    <w:rsid w:val="00796C81"/>
    <w:rsid w:val="00797BBA"/>
    <w:rsid w:val="007A500B"/>
    <w:rsid w:val="007A5095"/>
    <w:rsid w:val="007A5773"/>
    <w:rsid w:val="007A725B"/>
    <w:rsid w:val="007A72E4"/>
    <w:rsid w:val="007B294E"/>
    <w:rsid w:val="007B5082"/>
    <w:rsid w:val="007B6EE4"/>
    <w:rsid w:val="007C0F03"/>
    <w:rsid w:val="007C2A62"/>
    <w:rsid w:val="007C2BB9"/>
    <w:rsid w:val="007C3BE2"/>
    <w:rsid w:val="007C5715"/>
    <w:rsid w:val="007C5C77"/>
    <w:rsid w:val="007D0FC2"/>
    <w:rsid w:val="007D262D"/>
    <w:rsid w:val="007D3C0A"/>
    <w:rsid w:val="007D454E"/>
    <w:rsid w:val="007D7C04"/>
    <w:rsid w:val="007E57C3"/>
    <w:rsid w:val="007F0637"/>
    <w:rsid w:val="007F1B2D"/>
    <w:rsid w:val="007F6BE0"/>
    <w:rsid w:val="007F78DB"/>
    <w:rsid w:val="008049B7"/>
    <w:rsid w:val="00823C98"/>
    <w:rsid w:val="00823F88"/>
    <w:rsid w:val="00833A3B"/>
    <w:rsid w:val="00836FBE"/>
    <w:rsid w:val="00845DDD"/>
    <w:rsid w:val="00851F9E"/>
    <w:rsid w:val="00855D7D"/>
    <w:rsid w:val="008604FF"/>
    <w:rsid w:val="008622E1"/>
    <w:rsid w:val="0088563C"/>
    <w:rsid w:val="00886459"/>
    <w:rsid w:val="00886552"/>
    <w:rsid w:val="00890EDF"/>
    <w:rsid w:val="00891D79"/>
    <w:rsid w:val="008950B9"/>
    <w:rsid w:val="00896429"/>
    <w:rsid w:val="008A2CEE"/>
    <w:rsid w:val="008A5340"/>
    <w:rsid w:val="008A6559"/>
    <w:rsid w:val="008A6BCA"/>
    <w:rsid w:val="008B0EA9"/>
    <w:rsid w:val="008C1A43"/>
    <w:rsid w:val="008C2F07"/>
    <w:rsid w:val="008C5F12"/>
    <w:rsid w:val="008C743E"/>
    <w:rsid w:val="008C7A89"/>
    <w:rsid w:val="008D4F67"/>
    <w:rsid w:val="008E13FB"/>
    <w:rsid w:val="008F05EB"/>
    <w:rsid w:val="008F25F1"/>
    <w:rsid w:val="008F7F68"/>
    <w:rsid w:val="00902335"/>
    <w:rsid w:val="00902E7F"/>
    <w:rsid w:val="00912A3D"/>
    <w:rsid w:val="009144E2"/>
    <w:rsid w:val="00915161"/>
    <w:rsid w:val="009270C5"/>
    <w:rsid w:val="00927F0B"/>
    <w:rsid w:val="0093586D"/>
    <w:rsid w:val="00936B26"/>
    <w:rsid w:val="00940F59"/>
    <w:rsid w:val="00946BA2"/>
    <w:rsid w:val="00947936"/>
    <w:rsid w:val="0095530B"/>
    <w:rsid w:val="0095567A"/>
    <w:rsid w:val="0095787E"/>
    <w:rsid w:val="00963074"/>
    <w:rsid w:val="00963157"/>
    <w:rsid w:val="00963B99"/>
    <w:rsid w:val="0096760C"/>
    <w:rsid w:val="00970DDE"/>
    <w:rsid w:val="009749FC"/>
    <w:rsid w:val="009809D0"/>
    <w:rsid w:val="009812C9"/>
    <w:rsid w:val="00981C98"/>
    <w:rsid w:val="009877CB"/>
    <w:rsid w:val="0099014C"/>
    <w:rsid w:val="009903EB"/>
    <w:rsid w:val="009A2A23"/>
    <w:rsid w:val="009A360F"/>
    <w:rsid w:val="009A62B1"/>
    <w:rsid w:val="009A6846"/>
    <w:rsid w:val="009C1160"/>
    <w:rsid w:val="009C119B"/>
    <w:rsid w:val="009C3273"/>
    <w:rsid w:val="009C65FA"/>
    <w:rsid w:val="009E44A4"/>
    <w:rsid w:val="009E608B"/>
    <w:rsid w:val="009F03A5"/>
    <w:rsid w:val="009F72AD"/>
    <w:rsid w:val="00A018B6"/>
    <w:rsid w:val="00A0404B"/>
    <w:rsid w:val="00A106B7"/>
    <w:rsid w:val="00A113B3"/>
    <w:rsid w:val="00A12E76"/>
    <w:rsid w:val="00A141F7"/>
    <w:rsid w:val="00A149E3"/>
    <w:rsid w:val="00A215C9"/>
    <w:rsid w:val="00A22DC9"/>
    <w:rsid w:val="00A247DE"/>
    <w:rsid w:val="00A51F24"/>
    <w:rsid w:val="00A63666"/>
    <w:rsid w:val="00A661B6"/>
    <w:rsid w:val="00A676A9"/>
    <w:rsid w:val="00A7036F"/>
    <w:rsid w:val="00A75411"/>
    <w:rsid w:val="00A7547E"/>
    <w:rsid w:val="00A7599A"/>
    <w:rsid w:val="00A76BAE"/>
    <w:rsid w:val="00A84F4F"/>
    <w:rsid w:val="00A957FE"/>
    <w:rsid w:val="00AB0E60"/>
    <w:rsid w:val="00AB2F0B"/>
    <w:rsid w:val="00AB3C05"/>
    <w:rsid w:val="00AB452D"/>
    <w:rsid w:val="00AB5B33"/>
    <w:rsid w:val="00AC022C"/>
    <w:rsid w:val="00AC20FB"/>
    <w:rsid w:val="00AC2FC2"/>
    <w:rsid w:val="00AC398F"/>
    <w:rsid w:val="00AC61AB"/>
    <w:rsid w:val="00AC6569"/>
    <w:rsid w:val="00AC70EA"/>
    <w:rsid w:val="00AD7438"/>
    <w:rsid w:val="00AE04F9"/>
    <w:rsid w:val="00AE320F"/>
    <w:rsid w:val="00AE6ABD"/>
    <w:rsid w:val="00AF430F"/>
    <w:rsid w:val="00AF5710"/>
    <w:rsid w:val="00B00077"/>
    <w:rsid w:val="00B04440"/>
    <w:rsid w:val="00B04A7B"/>
    <w:rsid w:val="00B120ED"/>
    <w:rsid w:val="00B12773"/>
    <w:rsid w:val="00B1278E"/>
    <w:rsid w:val="00B1561B"/>
    <w:rsid w:val="00B23142"/>
    <w:rsid w:val="00B30EAD"/>
    <w:rsid w:val="00B34DDF"/>
    <w:rsid w:val="00B410AA"/>
    <w:rsid w:val="00B4599D"/>
    <w:rsid w:val="00B50266"/>
    <w:rsid w:val="00B54BF5"/>
    <w:rsid w:val="00B55AF7"/>
    <w:rsid w:val="00B6064F"/>
    <w:rsid w:val="00B62712"/>
    <w:rsid w:val="00B67427"/>
    <w:rsid w:val="00B71053"/>
    <w:rsid w:val="00B741C4"/>
    <w:rsid w:val="00B7763B"/>
    <w:rsid w:val="00B7772A"/>
    <w:rsid w:val="00B77936"/>
    <w:rsid w:val="00B82E08"/>
    <w:rsid w:val="00B86081"/>
    <w:rsid w:val="00B9013F"/>
    <w:rsid w:val="00B96AD1"/>
    <w:rsid w:val="00BA2B9C"/>
    <w:rsid w:val="00BA5C39"/>
    <w:rsid w:val="00BB3E13"/>
    <w:rsid w:val="00BB5DD5"/>
    <w:rsid w:val="00BB66C3"/>
    <w:rsid w:val="00BC101A"/>
    <w:rsid w:val="00BC7D15"/>
    <w:rsid w:val="00BD0627"/>
    <w:rsid w:val="00BD3D4C"/>
    <w:rsid w:val="00BE0885"/>
    <w:rsid w:val="00BE1103"/>
    <w:rsid w:val="00BE15D6"/>
    <w:rsid w:val="00BE289C"/>
    <w:rsid w:val="00BE545D"/>
    <w:rsid w:val="00BF275D"/>
    <w:rsid w:val="00BF79CD"/>
    <w:rsid w:val="00C00B1C"/>
    <w:rsid w:val="00C04B50"/>
    <w:rsid w:val="00C05498"/>
    <w:rsid w:val="00C1113F"/>
    <w:rsid w:val="00C13DE0"/>
    <w:rsid w:val="00C17870"/>
    <w:rsid w:val="00C17DD2"/>
    <w:rsid w:val="00C371F7"/>
    <w:rsid w:val="00C43F67"/>
    <w:rsid w:val="00C45201"/>
    <w:rsid w:val="00C471AD"/>
    <w:rsid w:val="00C56B9B"/>
    <w:rsid w:val="00C61346"/>
    <w:rsid w:val="00C639B4"/>
    <w:rsid w:val="00C64D97"/>
    <w:rsid w:val="00C70BBE"/>
    <w:rsid w:val="00C725F2"/>
    <w:rsid w:val="00C7430E"/>
    <w:rsid w:val="00C849F8"/>
    <w:rsid w:val="00C90428"/>
    <w:rsid w:val="00CA0634"/>
    <w:rsid w:val="00CA09BB"/>
    <w:rsid w:val="00CA0A4D"/>
    <w:rsid w:val="00CA1056"/>
    <w:rsid w:val="00CA178E"/>
    <w:rsid w:val="00CA4E3D"/>
    <w:rsid w:val="00CA63FC"/>
    <w:rsid w:val="00CB7B5D"/>
    <w:rsid w:val="00CC3C35"/>
    <w:rsid w:val="00CC6706"/>
    <w:rsid w:val="00CC738E"/>
    <w:rsid w:val="00CD11AC"/>
    <w:rsid w:val="00CD12E4"/>
    <w:rsid w:val="00CD55CC"/>
    <w:rsid w:val="00CE557E"/>
    <w:rsid w:val="00CF1416"/>
    <w:rsid w:val="00CF1531"/>
    <w:rsid w:val="00CF3370"/>
    <w:rsid w:val="00CF5E61"/>
    <w:rsid w:val="00CF791D"/>
    <w:rsid w:val="00D00259"/>
    <w:rsid w:val="00D031FC"/>
    <w:rsid w:val="00D072F1"/>
    <w:rsid w:val="00D114E4"/>
    <w:rsid w:val="00D13C23"/>
    <w:rsid w:val="00D13C6F"/>
    <w:rsid w:val="00D15420"/>
    <w:rsid w:val="00D1624A"/>
    <w:rsid w:val="00D16882"/>
    <w:rsid w:val="00D23277"/>
    <w:rsid w:val="00D27D83"/>
    <w:rsid w:val="00D30988"/>
    <w:rsid w:val="00D31BC9"/>
    <w:rsid w:val="00D33689"/>
    <w:rsid w:val="00D3580B"/>
    <w:rsid w:val="00D36E30"/>
    <w:rsid w:val="00D44F63"/>
    <w:rsid w:val="00D51267"/>
    <w:rsid w:val="00D5139B"/>
    <w:rsid w:val="00D73138"/>
    <w:rsid w:val="00D767DD"/>
    <w:rsid w:val="00D76F4C"/>
    <w:rsid w:val="00D83ACE"/>
    <w:rsid w:val="00D83F9E"/>
    <w:rsid w:val="00D865A7"/>
    <w:rsid w:val="00D90521"/>
    <w:rsid w:val="00D9740D"/>
    <w:rsid w:val="00DA0B4C"/>
    <w:rsid w:val="00DA1911"/>
    <w:rsid w:val="00DA4B11"/>
    <w:rsid w:val="00DB04A0"/>
    <w:rsid w:val="00DB0B89"/>
    <w:rsid w:val="00DB1D4A"/>
    <w:rsid w:val="00DB6974"/>
    <w:rsid w:val="00DB733F"/>
    <w:rsid w:val="00DC1396"/>
    <w:rsid w:val="00DC5A7F"/>
    <w:rsid w:val="00DC5B9D"/>
    <w:rsid w:val="00DC5CB9"/>
    <w:rsid w:val="00DC6747"/>
    <w:rsid w:val="00DC73AD"/>
    <w:rsid w:val="00DD5CA2"/>
    <w:rsid w:val="00DE044C"/>
    <w:rsid w:val="00DE4F97"/>
    <w:rsid w:val="00DE71F1"/>
    <w:rsid w:val="00DF24C9"/>
    <w:rsid w:val="00DF258E"/>
    <w:rsid w:val="00DF5E29"/>
    <w:rsid w:val="00E021E9"/>
    <w:rsid w:val="00E04244"/>
    <w:rsid w:val="00E13C68"/>
    <w:rsid w:val="00E17B13"/>
    <w:rsid w:val="00E215E9"/>
    <w:rsid w:val="00E3040E"/>
    <w:rsid w:val="00E31398"/>
    <w:rsid w:val="00E333F6"/>
    <w:rsid w:val="00E33489"/>
    <w:rsid w:val="00E33AEA"/>
    <w:rsid w:val="00E33F2E"/>
    <w:rsid w:val="00E34D64"/>
    <w:rsid w:val="00E40B53"/>
    <w:rsid w:val="00E41411"/>
    <w:rsid w:val="00E45CA2"/>
    <w:rsid w:val="00E51674"/>
    <w:rsid w:val="00E5786A"/>
    <w:rsid w:val="00E7016F"/>
    <w:rsid w:val="00E75A42"/>
    <w:rsid w:val="00E82519"/>
    <w:rsid w:val="00E907E2"/>
    <w:rsid w:val="00E93B59"/>
    <w:rsid w:val="00EA021E"/>
    <w:rsid w:val="00EA22E7"/>
    <w:rsid w:val="00EA6074"/>
    <w:rsid w:val="00EB1F89"/>
    <w:rsid w:val="00EB336F"/>
    <w:rsid w:val="00EB3F67"/>
    <w:rsid w:val="00EC141D"/>
    <w:rsid w:val="00ED5F01"/>
    <w:rsid w:val="00EE0E51"/>
    <w:rsid w:val="00EE2655"/>
    <w:rsid w:val="00EE47E2"/>
    <w:rsid w:val="00EE4EF7"/>
    <w:rsid w:val="00EF2DCC"/>
    <w:rsid w:val="00EF33C1"/>
    <w:rsid w:val="00EF7B47"/>
    <w:rsid w:val="00F03903"/>
    <w:rsid w:val="00F06D8F"/>
    <w:rsid w:val="00F079CF"/>
    <w:rsid w:val="00F215C8"/>
    <w:rsid w:val="00F27D40"/>
    <w:rsid w:val="00F34C9F"/>
    <w:rsid w:val="00F36CC4"/>
    <w:rsid w:val="00F37648"/>
    <w:rsid w:val="00F40172"/>
    <w:rsid w:val="00F4308C"/>
    <w:rsid w:val="00F465DA"/>
    <w:rsid w:val="00F52571"/>
    <w:rsid w:val="00F54D01"/>
    <w:rsid w:val="00F614B8"/>
    <w:rsid w:val="00F8077B"/>
    <w:rsid w:val="00F80842"/>
    <w:rsid w:val="00F81036"/>
    <w:rsid w:val="00F854CF"/>
    <w:rsid w:val="00F910C9"/>
    <w:rsid w:val="00F95BA3"/>
    <w:rsid w:val="00FA14F2"/>
    <w:rsid w:val="00FA35AC"/>
    <w:rsid w:val="00FB7B33"/>
    <w:rsid w:val="00FC0F0D"/>
    <w:rsid w:val="00FC3FE2"/>
    <w:rsid w:val="00FC5B6F"/>
    <w:rsid w:val="00FD032A"/>
    <w:rsid w:val="00FD06CF"/>
    <w:rsid w:val="00FE62AE"/>
    <w:rsid w:val="00FE7AE0"/>
    <w:rsid w:val="00FF1D99"/>
    <w:rsid w:val="00FF6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E99D38"/>
  <w15:docId w15:val="{AA0BA558-47B0-4085-A8D6-9C80085F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3D151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3D1516"/>
    <w:rPr>
      <w:rFonts w:asciiTheme="majorHAnsi" w:eastAsiaTheme="majorEastAsia" w:hAnsiTheme="majorHAnsi" w:cstheme="majorBidi"/>
    </w:rPr>
  </w:style>
  <w:style w:type="paragraph" w:styleId="a4">
    <w:name w:val="header"/>
    <w:basedOn w:val="a"/>
    <w:link w:val="a5"/>
    <w:uiPriority w:val="99"/>
    <w:unhideWhenUsed/>
    <w:rsid w:val="00A76BAE"/>
    <w:pPr>
      <w:tabs>
        <w:tab w:val="center" w:pos="4252"/>
        <w:tab w:val="right" w:pos="8504"/>
      </w:tabs>
      <w:snapToGrid w:val="0"/>
    </w:pPr>
  </w:style>
  <w:style w:type="character" w:customStyle="1" w:styleId="a5">
    <w:name w:val="ヘッダー (文字)"/>
    <w:basedOn w:val="a0"/>
    <w:link w:val="a4"/>
    <w:uiPriority w:val="99"/>
    <w:rsid w:val="00A76BAE"/>
  </w:style>
  <w:style w:type="paragraph" w:styleId="a6">
    <w:name w:val="footer"/>
    <w:basedOn w:val="a"/>
    <w:link w:val="a7"/>
    <w:uiPriority w:val="99"/>
    <w:unhideWhenUsed/>
    <w:rsid w:val="00A76BAE"/>
    <w:pPr>
      <w:tabs>
        <w:tab w:val="center" w:pos="4252"/>
        <w:tab w:val="right" w:pos="8504"/>
      </w:tabs>
      <w:snapToGrid w:val="0"/>
    </w:pPr>
  </w:style>
  <w:style w:type="character" w:customStyle="1" w:styleId="a7">
    <w:name w:val="フッター (文字)"/>
    <w:basedOn w:val="a0"/>
    <w:link w:val="a6"/>
    <w:uiPriority w:val="99"/>
    <w:rsid w:val="00A76BAE"/>
  </w:style>
  <w:style w:type="character" w:styleId="a8">
    <w:name w:val="Hyperlink"/>
    <w:basedOn w:val="a0"/>
    <w:uiPriority w:val="99"/>
    <w:unhideWhenUsed/>
    <w:rsid w:val="006E0A9D"/>
    <w:rPr>
      <w:color w:val="0000FF" w:themeColor="hyperlink"/>
      <w:u w:val="single"/>
    </w:rPr>
  </w:style>
  <w:style w:type="paragraph" w:styleId="a9">
    <w:name w:val="Balloon Text"/>
    <w:basedOn w:val="a"/>
    <w:link w:val="aa"/>
    <w:uiPriority w:val="99"/>
    <w:semiHidden/>
    <w:unhideWhenUsed/>
    <w:rsid w:val="00713E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3E44"/>
    <w:rPr>
      <w:rFonts w:asciiTheme="majorHAnsi" w:eastAsiaTheme="majorEastAsia" w:hAnsiTheme="majorHAnsi" w:cstheme="majorBidi"/>
      <w:sz w:val="18"/>
      <w:szCs w:val="18"/>
    </w:rPr>
  </w:style>
  <w:style w:type="paragraph" w:styleId="ab">
    <w:name w:val="Revision"/>
    <w:hidden/>
    <w:uiPriority w:val="99"/>
    <w:semiHidden/>
    <w:rsid w:val="0009207D"/>
  </w:style>
  <w:style w:type="paragraph" w:styleId="Web">
    <w:name w:val="Normal (Web)"/>
    <w:basedOn w:val="a"/>
    <w:uiPriority w:val="99"/>
    <w:semiHidden/>
    <w:unhideWhenUsed/>
    <w:rsid w:val="00DB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4E2B5C"/>
    <w:pPr>
      <w:ind w:leftChars="400" w:left="840"/>
    </w:pPr>
  </w:style>
  <w:style w:type="character" w:customStyle="1" w:styleId="1">
    <w:name w:val="未解決のメンション1"/>
    <w:basedOn w:val="a0"/>
    <w:uiPriority w:val="99"/>
    <w:semiHidden/>
    <w:unhideWhenUsed/>
    <w:rsid w:val="009A2A23"/>
    <w:rPr>
      <w:color w:val="808080"/>
      <w:shd w:val="clear" w:color="auto" w:fill="E6E6E6"/>
    </w:rPr>
  </w:style>
  <w:style w:type="paragraph" w:styleId="HTML">
    <w:name w:val="HTML Preformatted"/>
    <w:basedOn w:val="a"/>
    <w:link w:val="HTML0"/>
    <w:uiPriority w:val="99"/>
    <w:unhideWhenUsed/>
    <w:rsid w:val="00DF2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F258E"/>
    <w:rPr>
      <w:rFonts w:ascii="ＭＳ ゴシック" w:eastAsia="ＭＳ ゴシック" w:hAnsi="ＭＳ ゴシック" w:cs="ＭＳ ゴシック"/>
      <w:kern w:val="0"/>
      <w:sz w:val="24"/>
      <w:szCs w:val="24"/>
    </w:rPr>
  </w:style>
  <w:style w:type="character" w:styleId="ad">
    <w:name w:val="Unresolved Mention"/>
    <w:basedOn w:val="a0"/>
    <w:uiPriority w:val="99"/>
    <w:semiHidden/>
    <w:unhideWhenUsed/>
    <w:rsid w:val="006B6296"/>
    <w:rPr>
      <w:color w:val="808080"/>
      <w:shd w:val="clear" w:color="auto" w:fill="E6E6E6"/>
    </w:rPr>
  </w:style>
  <w:style w:type="character" w:styleId="ae">
    <w:name w:val="FollowedHyperlink"/>
    <w:basedOn w:val="a0"/>
    <w:uiPriority w:val="99"/>
    <w:semiHidden/>
    <w:unhideWhenUsed/>
    <w:rsid w:val="006B6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8370">
      <w:bodyDiv w:val="1"/>
      <w:marLeft w:val="0"/>
      <w:marRight w:val="0"/>
      <w:marTop w:val="0"/>
      <w:marBottom w:val="0"/>
      <w:divBdr>
        <w:top w:val="none" w:sz="0" w:space="0" w:color="auto"/>
        <w:left w:val="none" w:sz="0" w:space="0" w:color="auto"/>
        <w:bottom w:val="none" w:sz="0" w:space="0" w:color="auto"/>
        <w:right w:val="none" w:sz="0" w:space="0" w:color="auto"/>
      </w:divBdr>
    </w:div>
    <w:div w:id="261256563">
      <w:bodyDiv w:val="1"/>
      <w:marLeft w:val="0"/>
      <w:marRight w:val="0"/>
      <w:marTop w:val="0"/>
      <w:marBottom w:val="0"/>
      <w:divBdr>
        <w:top w:val="none" w:sz="0" w:space="0" w:color="auto"/>
        <w:left w:val="none" w:sz="0" w:space="0" w:color="auto"/>
        <w:bottom w:val="none" w:sz="0" w:space="0" w:color="auto"/>
        <w:right w:val="none" w:sz="0" w:space="0" w:color="auto"/>
      </w:divBdr>
      <w:divsChild>
        <w:div w:id="498891304">
          <w:marLeft w:val="0"/>
          <w:marRight w:val="0"/>
          <w:marTop w:val="0"/>
          <w:marBottom w:val="0"/>
          <w:divBdr>
            <w:top w:val="none" w:sz="0" w:space="0" w:color="auto"/>
            <w:left w:val="none" w:sz="0" w:space="0" w:color="auto"/>
            <w:bottom w:val="none" w:sz="0" w:space="0" w:color="auto"/>
            <w:right w:val="none" w:sz="0" w:space="0" w:color="auto"/>
          </w:divBdr>
          <w:divsChild>
            <w:div w:id="462651078">
              <w:marLeft w:val="0"/>
              <w:marRight w:val="0"/>
              <w:marTop w:val="0"/>
              <w:marBottom w:val="0"/>
              <w:divBdr>
                <w:top w:val="none" w:sz="0" w:space="0" w:color="auto"/>
                <w:left w:val="none" w:sz="0" w:space="0" w:color="auto"/>
                <w:bottom w:val="none" w:sz="0" w:space="0" w:color="auto"/>
                <w:right w:val="none" w:sz="0" w:space="0" w:color="auto"/>
              </w:divBdr>
              <w:divsChild>
                <w:div w:id="16381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3836">
      <w:bodyDiv w:val="1"/>
      <w:marLeft w:val="0"/>
      <w:marRight w:val="0"/>
      <w:marTop w:val="0"/>
      <w:marBottom w:val="0"/>
      <w:divBdr>
        <w:top w:val="none" w:sz="0" w:space="0" w:color="auto"/>
        <w:left w:val="none" w:sz="0" w:space="0" w:color="auto"/>
        <w:bottom w:val="none" w:sz="0" w:space="0" w:color="auto"/>
        <w:right w:val="none" w:sz="0" w:space="0" w:color="auto"/>
      </w:divBdr>
      <w:divsChild>
        <w:div w:id="1483624410">
          <w:marLeft w:val="0"/>
          <w:marRight w:val="0"/>
          <w:marTop w:val="0"/>
          <w:marBottom w:val="0"/>
          <w:divBdr>
            <w:top w:val="none" w:sz="0" w:space="0" w:color="auto"/>
            <w:left w:val="none" w:sz="0" w:space="0" w:color="auto"/>
            <w:bottom w:val="none" w:sz="0" w:space="0" w:color="auto"/>
            <w:right w:val="none" w:sz="0" w:space="0" w:color="auto"/>
          </w:divBdr>
          <w:divsChild>
            <w:div w:id="2008630976">
              <w:marLeft w:val="0"/>
              <w:marRight w:val="0"/>
              <w:marTop w:val="0"/>
              <w:marBottom w:val="0"/>
              <w:divBdr>
                <w:top w:val="none" w:sz="0" w:space="0" w:color="auto"/>
                <w:left w:val="none" w:sz="0" w:space="0" w:color="auto"/>
                <w:bottom w:val="none" w:sz="0" w:space="0" w:color="auto"/>
                <w:right w:val="none" w:sz="0" w:space="0" w:color="auto"/>
              </w:divBdr>
              <w:divsChild>
                <w:div w:id="14044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917">
      <w:bodyDiv w:val="1"/>
      <w:marLeft w:val="0"/>
      <w:marRight w:val="0"/>
      <w:marTop w:val="0"/>
      <w:marBottom w:val="0"/>
      <w:divBdr>
        <w:top w:val="none" w:sz="0" w:space="0" w:color="auto"/>
        <w:left w:val="none" w:sz="0" w:space="0" w:color="auto"/>
        <w:bottom w:val="none" w:sz="0" w:space="0" w:color="auto"/>
        <w:right w:val="none" w:sz="0" w:space="0" w:color="auto"/>
      </w:divBdr>
    </w:div>
    <w:div w:id="422773173">
      <w:bodyDiv w:val="1"/>
      <w:marLeft w:val="0"/>
      <w:marRight w:val="0"/>
      <w:marTop w:val="0"/>
      <w:marBottom w:val="0"/>
      <w:divBdr>
        <w:top w:val="none" w:sz="0" w:space="0" w:color="auto"/>
        <w:left w:val="none" w:sz="0" w:space="0" w:color="auto"/>
        <w:bottom w:val="none" w:sz="0" w:space="0" w:color="auto"/>
        <w:right w:val="none" w:sz="0" w:space="0" w:color="auto"/>
      </w:divBdr>
    </w:div>
    <w:div w:id="522476196">
      <w:bodyDiv w:val="1"/>
      <w:marLeft w:val="0"/>
      <w:marRight w:val="0"/>
      <w:marTop w:val="0"/>
      <w:marBottom w:val="0"/>
      <w:divBdr>
        <w:top w:val="none" w:sz="0" w:space="0" w:color="auto"/>
        <w:left w:val="none" w:sz="0" w:space="0" w:color="auto"/>
        <w:bottom w:val="none" w:sz="0" w:space="0" w:color="auto"/>
        <w:right w:val="none" w:sz="0" w:space="0" w:color="auto"/>
      </w:divBdr>
    </w:div>
    <w:div w:id="529101288">
      <w:bodyDiv w:val="1"/>
      <w:marLeft w:val="0"/>
      <w:marRight w:val="0"/>
      <w:marTop w:val="0"/>
      <w:marBottom w:val="0"/>
      <w:divBdr>
        <w:top w:val="none" w:sz="0" w:space="0" w:color="auto"/>
        <w:left w:val="none" w:sz="0" w:space="0" w:color="auto"/>
        <w:bottom w:val="none" w:sz="0" w:space="0" w:color="auto"/>
        <w:right w:val="none" w:sz="0" w:space="0" w:color="auto"/>
      </w:divBdr>
      <w:divsChild>
        <w:div w:id="424771140">
          <w:marLeft w:val="0"/>
          <w:marRight w:val="0"/>
          <w:marTop w:val="0"/>
          <w:marBottom w:val="0"/>
          <w:divBdr>
            <w:top w:val="none" w:sz="0" w:space="0" w:color="auto"/>
            <w:left w:val="none" w:sz="0" w:space="0" w:color="auto"/>
            <w:bottom w:val="none" w:sz="0" w:space="0" w:color="auto"/>
            <w:right w:val="none" w:sz="0" w:space="0" w:color="auto"/>
          </w:divBdr>
          <w:divsChild>
            <w:div w:id="2102994153">
              <w:marLeft w:val="0"/>
              <w:marRight w:val="0"/>
              <w:marTop w:val="0"/>
              <w:marBottom w:val="0"/>
              <w:divBdr>
                <w:top w:val="none" w:sz="0" w:space="0" w:color="auto"/>
                <w:left w:val="none" w:sz="0" w:space="0" w:color="auto"/>
                <w:bottom w:val="none" w:sz="0" w:space="0" w:color="auto"/>
                <w:right w:val="none" w:sz="0" w:space="0" w:color="auto"/>
              </w:divBdr>
              <w:divsChild>
                <w:div w:id="17441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4292">
      <w:bodyDiv w:val="1"/>
      <w:marLeft w:val="0"/>
      <w:marRight w:val="0"/>
      <w:marTop w:val="0"/>
      <w:marBottom w:val="0"/>
      <w:divBdr>
        <w:top w:val="none" w:sz="0" w:space="0" w:color="auto"/>
        <w:left w:val="none" w:sz="0" w:space="0" w:color="auto"/>
        <w:bottom w:val="none" w:sz="0" w:space="0" w:color="auto"/>
        <w:right w:val="none" w:sz="0" w:space="0" w:color="auto"/>
      </w:divBdr>
      <w:divsChild>
        <w:div w:id="702824543">
          <w:marLeft w:val="0"/>
          <w:marRight w:val="0"/>
          <w:marTop w:val="0"/>
          <w:marBottom w:val="0"/>
          <w:divBdr>
            <w:top w:val="none" w:sz="0" w:space="0" w:color="auto"/>
            <w:left w:val="none" w:sz="0" w:space="0" w:color="auto"/>
            <w:bottom w:val="none" w:sz="0" w:space="0" w:color="auto"/>
            <w:right w:val="none" w:sz="0" w:space="0" w:color="auto"/>
          </w:divBdr>
          <w:divsChild>
            <w:div w:id="1848404460">
              <w:marLeft w:val="0"/>
              <w:marRight w:val="0"/>
              <w:marTop w:val="0"/>
              <w:marBottom w:val="0"/>
              <w:divBdr>
                <w:top w:val="none" w:sz="0" w:space="0" w:color="auto"/>
                <w:left w:val="none" w:sz="0" w:space="0" w:color="auto"/>
                <w:bottom w:val="none" w:sz="0" w:space="0" w:color="auto"/>
                <w:right w:val="none" w:sz="0" w:space="0" w:color="auto"/>
              </w:divBdr>
              <w:divsChild>
                <w:div w:id="1488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49343">
      <w:bodyDiv w:val="1"/>
      <w:marLeft w:val="0"/>
      <w:marRight w:val="0"/>
      <w:marTop w:val="0"/>
      <w:marBottom w:val="0"/>
      <w:divBdr>
        <w:top w:val="none" w:sz="0" w:space="0" w:color="auto"/>
        <w:left w:val="none" w:sz="0" w:space="0" w:color="auto"/>
        <w:bottom w:val="none" w:sz="0" w:space="0" w:color="auto"/>
        <w:right w:val="none" w:sz="0" w:space="0" w:color="auto"/>
      </w:divBdr>
    </w:div>
    <w:div w:id="666785558">
      <w:bodyDiv w:val="1"/>
      <w:marLeft w:val="0"/>
      <w:marRight w:val="0"/>
      <w:marTop w:val="0"/>
      <w:marBottom w:val="0"/>
      <w:divBdr>
        <w:top w:val="none" w:sz="0" w:space="0" w:color="auto"/>
        <w:left w:val="none" w:sz="0" w:space="0" w:color="auto"/>
        <w:bottom w:val="none" w:sz="0" w:space="0" w:color="auto"/>
        <w:right w:val="none" w:sz="0" w:space="0" w:color="auto"/>
      </w:divBdr>
    </w:div>
    <w:div w:id="710958955">
      <w:bodyDiv w:val="1"/>
      <w:marLeft w:val="0"/>
      <w:marRight w:val="0"/>
      <w:marTop w:val="0"/>
      <w:marBottom w:val="0"/>
      <w:divBdr>
        <w:top w:val="none" w:sz="0" w:space="0" w:color="auto"/>
        <w:left w:val="none" w:sz="0" w:space="0" w:color="auto"/>
        <w:bottom w:val="none" w:sz="0" w:space="0" w:color="auto"/>
        <w:right w:val="none" w:sz="0" w:space="0" w:color="auto"/>
      </w:divBdr>
    </w:div>
    <w:div w:id="757210775">
      <w:bodyDiv w:val="1"/>
      <w:marLeft w:val="0"/>
      <w:marRight w:val="0"/>
      <w:marTop w:val="0"/>
      <w:marBottom w:val="0"/>
      <w:divBdr>
        <w:top w:val="none" w:sz="0" w:space="0" w:color="auto"/>
        <w:left w:val="none" w:sz="0" w:space="0" w:color="auto"/>
        <w:bottom w:val="none" w:sz="0" w:space="0" w:color="auto"/>
        <w:right w:val="none" w:sz="0" w:space="0" w:color="auto"/>
      </w:divBdr>
    </w:div>
    <w:div w:id="765929768">
      <w:bodyDiv w:val="1"/>
      <w:marLeft w:val="0"/>
      <w:marRight w:val="0"/>
      <w:marTop w:val="0"/>
      <w:marBottom w:val="0"/>
      <w:divBdr>
        <w:top w:val="none" w:sz="0" w:space="0" w:color="auto"/>
        <w:left w:val="none" w:sz="0" w:space="0" w:color="auto"/>
        <w:bottom w:val="none" w:sz="0" w:space="0" w:color="auto"/>
        <w:right w:val="none" w:sz="0" w:space="0" w:color="auto"/>
      </w:divBdr>
    </w:div>
    <w:div w:id="798500132">
      <w:bodyDiv w:val="1"/>
      <w:marLeft w:val="0"/>
      <w:marRight w:val="0"/>
      <w:marTop w:val="0"/>
      <w:marBottom w:val="0"/>
      <w:divBdr>
        <w:top w:val="none" w:sz="0" w:space="0" w:color="auto"/>
        <w:left w:val="none" w:sz="0" w:space="0" w:color="auto"/>
        <w:bottom w:val="none" w:sz="0" w:space="0" w:color="auto"/>
        <w:right w:val="none" w:sz="0" w:space="0" w:color="auto"/>
      </w:divBdr>
    </w:div>
    <w:div w:id="804397920">
      <w:bodyDiv w:val="1"/>
      <w:marLeft w:val="0"/>
      <w:marRight w:val="0"/>
      <w:marTop w:val="0"/>
      <w:marBottom w:val="0"/>
      <w:divBdr>
        <w:top w:val="none" w:sz="0" w:space="0" w:color="auto"/>
        <w:left w:val="none" w:sz="0" w:space="0" w:color="auto"/>
        <w:bottom w:val="none" w:sz="0" w:space="0" w:color="auto"/>
        <w:right w:val="none" w:sz="0" w:space="0" w:color="auto"/>
      </w:divBdr>
    </w:div>
    <w:div w:id="819929812">
      <w:bodyDiv w:val="1"/>
      <w:marLeft w:val="0"/>
      <w:marRight w:val="0"/>
      <w:marTop w:val="0"/>
      <w:marBottom w:val="0"/>
      <w:divBdr>
        <w:top w:val="none" w:sz="0" w:space="0" w:color="auto"/>
        <w:left w:val="none" w:sz="0" w:space="0" w:color="auto"/>
        <w:bottom w:val="none" w:sz="0" w:space="0" w:color="auto"/>
        <w:right w:val="none" w:sz="0" w:space="0" w:color="auto"/>
      </w:divBdr>
      <w:divsChild>
        <w:div w:id="840508490">
          <w:marLeft w:val="0"/>
          <w:marRight w:val="0"/>
          <w:marTop w:val="0"/>
          <w:marBottom w:val="0"/>
          <w:divBdr>
            <w:top w:val="none" w:sz="0" w:space="0" w:color="auto"/>
            <w:left w:val="none" w:sz="0" w:space="0" w:color="auto"/>
            <w:bottom w:val="none" w:sz="0" w:space="0" w:color="auto"/>
            <w:right w:val="none" w:sz="0" w:space="0" w:color="auto"/>
          </w:divBdr>
          <w:divsChild>
            <w:div w:id="648444124">
              <w:marLeft w:val="0"/>
              <w:marRight w:val="0"/>
              <w:marTop w:val="0"/>
              <w:marBottom w:val="0"/>
              <w:divBdr>
                <w:top w:val="none" w:sz="0" w:space="0" w:color="auto"/>
                <w:left w:val="none" w:sz="0" w:space="0" w:color="auto"/>
                <w:bottom w:val="none" w:sz="0" w:space="0" w:color="auto"/>
                <w:right w:val="none" w:sz="0" w:space="0" w:color="auto"/>
              </w:divBdr>
              <w:divsChild>
                <w:div w:id="14366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58472">
      <w:bodyDiv w:val="1"/>
      <w:marLeft w:val="0"/>
      <w:marRight w:val="0"/>
      <w:marTop w:val="0"/>
      <w:marBottom w:val="0"/>
      <w:divBdr>
        <w:top w:val="none" w:sz="0" w:space="0" w:color="auto"/>
        <w:left w:val="none" w:sz="0" w:space="0" w:color="auto"/>
        <w:bottom w:val="none" w:sz="0" w:space="0" w:color="auto"/>
        <w:right w:val="none" w:sz="0" w:space="0" w:color="auto"/>
      </w:divBdr>
    </w:div>
    <w:div w:id="839927715">
      <w:bodyDiv w:val="1"/>
      <w:marLeft w:val="0"/>
      <w:marRight w:val="0"/>
      <w:marTop w:val="0"/>
      <w:marBottom w:val="0"/>
      <w:divBdr>
        <w:top w:val="none" w:sz="0" w:space="0" w:color="auto"/>
        <w:left w:val="none" w:sz="0" w:space="0" w:color="auto"/>
        <w:bottom w:val="none" w:sz="0" w:space="0" w:color="auto"/>
        <w:right w:val="none" w:sz="0" w:space="0" w:color="auto"/>
      </w:divBdr>
    </w:div>
    <w:div w:id="896819561">
      <w:bodyDiv w:val="1"/>
      <w:marLeft w:val="0"/>
      <w:marRight w:val="0"/>
      <w:marTop w:val="0"/>
      <w:marBottom w:val="0"/>
      <w:divBdr>
        <w:top w:val="none" w:sz="0" w:space="0" w:color="auto"/>
        <w:left w:val="none" w:sz="0" w:space="0" w:color="auto"/>
        <w:bottom w:val="none" w:sz="0" w:space="0" w:color="auto"/>
        <w:right w:val="none" w:sz="0" w:space="0" w:color="auto"/>
      </w:divBdr>
    </w:div>
    <w:div w:id="979530615">
      <w:bodyDiv w:val="1"/>
      <w:marLeft w:val="0"/>
      <w:marRight w:val="0"/>
      <w:marTop w:val="0"/>
      <w:marBottom w:val="0"/>
      <w:divBdr>
        <w:top w:val="none" w:sz="0" w:space="0" w:color="auto"/>
        <w:left w:val="none" w:sz="0" w:space="0" w:color="auto"/>
        <w:bottom w:val="none" w:sz="0" w:space="0" w:color="auto"/>
        <w:right w:val="none" w:sz="0" w:space="0" w:color="auto"/>
      </w:divBdr>
    </w:div>
    <w:div w:id="1126317308">
      <w:bodyDiv w:val="1"/>
      <w:marLeft w:val="0"/>
      <w:marRight w:val="0"/>
      <w:marTop w:val="0"/>
      <w:marBottom w:val="0"/>
      <w:divBdr>
        <w:top w:val="none" w:sz="0" w:space="0" w:color="auto"/>
        <w:left w:val="none" w:sz="0" w:space="0" w:color="auto"/>
        <w:bottom w:val="none" w:sz="0" w:space="0" w:color="auto"/>
        <w:right w:val="none" w:sz="0" w:space="0" w:color="auto"/>
      </w:divBdr>
      <w:divsChild>
        <w:div w:id="1415930705">
          <w:marLeft w:val="0"/>
          <w:marRight w:val="0"/>
          <w:marTop w:val="0"/>
          <w:marBottom w:val="0"/>
          <w:divBdr>
            <w:top w:val="none" w:sz="0" w:space="0" w:color="auto"/>
            <w:left w:val="none" w:sz="0" w:space="0" w:color="auto"/>
            <w:bottom w:val="none" w:sz="0" w:space="0" w:color="auto"/>
            <w:right w:val="none" w:sz="0" w:space="0" w:color="auto"/>
          </w:divBdr>
          <w:divsChild>
            <w:div w:id="1058479305">
              <w:marLeft w:val="0"/>
              <w:marRight w:val="0"/>
              <w:marTop w:val="0"/>
              <w:marBottom w:val="0"/>
              <w:divBdr>
                <w:top w:val="none" w:sz="0" w:space="0" w:color="auto"/>
                <w:left w:val="none" w:sz="0" w:space="0" w:color="auto"/>
                <w:bottom w:val="none" w:sz="0" w:space="0" w:color="auto"/>
                <w:right w:val="none" w:sz="0" w:space="0" w:color="auto"/>
              </w:divBdr>
              <w:divsChild>
                <w:div w:id="494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9997">
      <w:bodyDiv w:val="1"/>
      <w:marLeft w:val="0"/>
      <w:marRight w:val="0"/>
      <w:marTop w:val="0"/>
      <w:marBottom w:val="0"/>
      <w:divBdr>
        <w:top w:val="none" w:sz="0" w:space="0" w:color="auto"/>
        <w:left w:val="none" w:sz="0" w:space="0" w:color="auto"/>
        <w:bottom w:val="none" w:sz="0" w:space="0" w:color="auto"/>
        <w:right w:val="none" w:sz="0" w:space="0" w:color="auto"/>
      </w:divBdr>
    </w:div>
    <w:div w:id="1152714389">
      <w:bodyDiv w:val="1"/>
      <w:marLeft w:val="0"/>
      <w:marRight w:val="0"/>
      <w:marTop w:val="0"/>
      <w:marBottom w:val="0"/>
      <w:divBdr>
        <w:top w:val="none" w:sz="0" w:space="0" w:color="auto"/>
        <w:left w:val="none" w:sz="0" w:space="0" w:color="auto"/>
        <w:bottom w:val="none" w:sz="0" w:space="0" w:color="auto"/>
        <w:right w:val="none" w:sz="0" w:space="0" w:color="auto"/>
      </w:divBdr>
    </w:div>
    <w:div w:id="1189173548">
      <w:bodyDiv w:val="1"/>
      <w:marLeft w:val="0"/>
      <w:marRight w:val="0"/>
      <w:marTop w:val="0"/>
      <w:marBottom w:val="0"/>
      <w:divBdr>
        <w:top w:val="none" w:sz="0" w:space="0" w:color="auto"/>
        <w:left w:val="none" w:sz="0" w:space="0" w:color="auto"/>
        <w:bottom w:val="none" w:sz="0" w:space="0" w:color="auto"/>
        <w:right w:val="none" w:sz="0" w:space="0" w:color="auto"/>
      </w:divBdr>
    </w:div>
    <w:div w:id="1293631369">
      <w:bodyDiv w:val="1"/>
      <w:marLeft w:val="0"/>
      <w:marRight w:val="0"/>
      <w:marTop w:val="0"/>
      <w:marBottom w:val="0"/>
      <w:divBdr>
        <w:top w:val="none" w:sz="0" w:space="0" w:color="auto"/>
        <w:left w:val="none" w:sz="0" w:space="0" w:color="auto"/>
        <w:bottom w:val="none" w:sz="0" w:space="0" w:color="auto"/>
        <w:right w:val="none" w:sz="0" w:space="0" w:color="auto"/>
      </w:divBdr>
    </w:div>
    <w:div w:id="1339231239">
      <w:bodyDiv w:val="1"/>
      <w:marLeft w:val="0"/>
      <w:marRight w:val="0"/>
      <w:marTop w:val="0"/>
      <w:marBottom w:val="0"/>
      <w:divBdr>
        <w:top w:val="none" w:sz="0" w:space="0" w:color="auto"/>
        <w:left w:val="none" w:sz="0" w:space="0" w:color="auto"/>
        <w:bottom w:val="none" w:sz="0" w:space="0" w:color="auto"/>
        <w:right w:val="none" w:sz="0" w:space="0" w:color="auto"/>
      </w:divBdr>
    </w:div>
    <w:div w:id="1355573060">
      <w:bodyDiv w:val="1"/>
      <w:marLeft w:val="0"/>
      <w:marRight w:val="0"/>
      <w:marTop w:val="0"/>
      <w:marBottom w:val="0"/>
      <w:divBdr>
        <w:top w:val="none" w:sz="0" w:space="0" w:color="auto"/>
        <w:left w:val="none" w:sz="0" w:space="0" w:color="auto"/>
        <w:bottom w:val="none" w:sz="0" w:space="0" w:color="auto"/>
        <w:right w:val="none" w:sz="0" w:space="0" w:color="auto"/>
      </w:divBdr>
    </w:div>
    <w:div w:id="1392074330">
      <w:bodyDiv w:val="1"/>
      <w:marLeft w:val="0"/>
      <w:marRight w:val="0"/>
      <w:marTop w:val="0"/>
      <w:marBottom w:val="0"/>
      <w:divBdr>
        <w:top w:val="none" w:sz="0" w:space="0" w:color="auto"/>
        <w:left w:val="none" w:sz="0" w:space="0" w:color="auto"/>
        <w:bottom w:val="none" w:sz="0" w:space="0" w:color="auto"/>
        <w:right w:val="none" w:sz="0" w:space="0" w:color="auto"/>
      </w:divBdr>
    </w:div>
    <w:div w:id="1396470817">
      <w:bodyDiv w:val="1"/>
      <w:marLeft w:val="0"/>
      <w:marRight w:val="0"/>
      <w:marTop w:val="0"/>
      <w:marBottom w:val="0"/>
      <w:divBdr>
        <w:top w:val="none" w:sz="0" w:space="0" w:color="auto"/>
        <w:left w:val="none" w:sz="0" w:space="0" w:color="auto"/>
        <w:bottom w:val="none" w:sz="0" w:space="0" w:color="auto"/>
        <w:right w:val="none" w:sz="0" w:space="0" w:color="auto"/>
      </w:divBdr>
    </w:div>
    <w:div w:id="1467435707">
      <w:bodyDiv w:val="1"/>
      <w:marLeft w:val="0"/>
      <w:marRight w:val="0"/>
      <w:marTop w:val="0"/>
      <w:marBottom w:val="0"/>
      <w:divBdr>
        <w:top w:val="none" w:sz="0" w:space="0" w:color="auto"/>
        <w:left w:val="none" w:sz="0" w:space="0" w:color="auto"/>
        <w:bottom w:val="none" w:sz="0" w:space="0" w:color="auto"/>
        <w:right w:val="none" w:sz="0" w:space="0" w:color="auto"/>
      </w:divBdr>
    </w:div>
    <w:div w:id="1511329853">
      <w:bodyDiv w:val="1"/>
      <w:marLeft w:val="0"/>
      <w:marRight w:val="0"/>
      <w:marTop w:val="0"/>
      <w:marBottom w:val="0"/>
      <w:divBdr>
        <w:top w:val="none" w:sz="0" w:space="0" w:color="auto"/>
        <w:left w:val="none" w:sz="0" w:space="0" w:color="auto"/>
        <w:bottom w:val="none" w:sz="0" w:space="0" w:color="auto"/>
        <w:right w:val="none" w:sz="0" w:space="0" w:color="auto"/>
      </w:divBdr>
    </w:div>
    <w:div w:id="1517960841">
      <w:bodyDiv w:val="1"/>
      <w:marLeft w:val="0"/>
      <w:marRight w:val="0"/>
      <w:marTop w:val="0"/>
      <w:marBottom w:val="0"/>
      <w:divBdr>
        <w:top w:val="none" w:sz="0" w:space="0" w:color="auto"/>
        <w:left w:val="none" w:sz="0" w:space="0" w:color="auto"/>
        <w:bottom w:val="none" w:sz="0" w:space="0" w:color="auto"/>
        <w:right w:val="none" w:sz="0" w:space="0" w:color="auto"/>
      </w:divBdr>
    </w:div>
    <w:div w:id="1650357067">
      <w:bodyDiv w:val="1"/>
      <w:marLeft w:val="0"/>
      <w:marRight w:val="0"/>
      <w:marTop w:val="0"/>
      <w:marBottom w:val="0"/>
      <w:divBdr>
        <w:top w:val="none" w:sz="0" w:space="0" w:color="auto"/>
        <w:left w:val="none" w:sz="0" w:space="0" w:color="auto"/>
        <w:bottom w:val="none" w:sz="0" w:space="0" w:color="auto"/>
        <w:right w:val="none" w:sz="0" w:space="0" w:color="auto"/>
      </w:divBdr>
      <w:divsChild>
        <w:div w:id="1810248984">
          <w:marLeft w:val="0"/>
          <w:marRight w:val="0"/>
          <w:marTop w:val="0"/>
          <w:marBottom w:val="0"/>
          <w:divBdr>
            <w:top w:val="none" w:sz="0" w:space="0" w:color="auto"/>
            <w:left w:val="none" w:sz="0" w:space="0" w:color="auto"/>
            <w:bottom w:val="none" w:sz="0" w:space="0" w:color="auto"/>
            <w:right w:val="none" w:sz="0" w:space="0" w:color="auto"/>
          </w:divBdr>
          <w:divsChild>
            <w:div w:id="1849171346">
              <w:marLeft w:val="0"/>
              <w:marRight w:val="0"/>
              <w:marTop w:val="0"/>
              <w:marBottom w:val="0"/>
              <w:divBdr>
                <w:top w:val="none" w:sz="0" w:space="0" w:color="auto"/>
                <w:left w:val="none" w:sz="0" w:space="0" w:color="auto"/>
                <w:bottom w:val="none" w:sz="0" w:space="0" w:color="auto"/>
                <w:right w:val="none" w:sz="0" w:space="0" w:color="auto"/>
              </w:divBdr>
              <w:divsChild>
                <w:div w:id="3548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1815">
      <w:bodyDiv w:val="1"/>
      <w:marLeft w:val="0"/>
      <w:marRight w:val="0"/>
      <w:marTop w:val="0"/>
      <w:marBottom w:val="0"/>
      <w:divBdr>
        <w:top w:val="none" w:sz="0" w:space="0" w:color="auto"/>
        <w:left w:val="none" w:sz="0" w:space="0" w:color="auto"/>
        <w:bottom w:val="none" w:sz="0" w:space="0" w:color="auto"/>
        <w:right w:val="none" w:sz="0" w:space="0" w:color="auto"/>
      </w:divBdr>
    </w:div>
    <w:div w:id="1760833968">
      <w:bodyDiv w:val="1"/>
      <w:marLeft w:val="0"/>
      <w:marRight w:val="0"/>
      <w:marTop w:val="0"/>
      <w:marBottom w:val="0"/>
      <w:divBdr>
        <w:top w:val="none" w:sz="0" w:space="0" w:color="auto"/>
        <w:left w:val="none" w:sz="0" w:space="0" w:color="auto"/>
        <w:bottom w:val="none" w:sz="0" w:space="0" w:color="auto"/>
        <w:right w:val="none" w:sz="0" w:space="0" w:color="auto"/>
      </w:divBdr>
    </w:div>
    <w:div w:id="1814061684">
      <w:bodyDiv w:val="1"/>
      <w:marLeft w:val="0"/>
      <w:marRight w:val="0"/>
      <w:marTop w:val="0"/>
      <w:marBottom w:val="0"/>
      <w:divBdr>
        <w:top w:val="none" w:sz="0" w:space="0" w:color="auto"/>
        <w:left w:val="none" w:sz="0" w:space="0" w:color="auto"/>
        <w:bottom w:val="none" w:sz="0" w:space="0" w:color="auto"/>
        <w:right w:val="none" w:sz="0" w:space="0" w:color="auto"/>
      </w:divBdr>
    </w:div>
    <w:div w:id="1909802733">
      <w:bodyDiv w:val="1"/>
      <w:marLeft w:val="0"/>
      <w:marRight w:val="0"/>
      <w:marTop w:val="0"/>
      <w:marBottom w:val="0"/>
      <w:divBdr>
        <w:top w:val="none" w:sz="0" w:space="0" w:color="auto"/>
        <w:left w:val="none" w:sz="0" w:space="0" w:color="auto"/>
        <w:bottom w:val="none" w:sz="0" w:space="0" w:color="auto"/>
        <w:right w:val="none" w:sz="0" w:space="0" w:color="auto"/>
      </w:divBdr>
    </w:div>
    <w:div w:id="1927028766">
      <w:bodyDiv w:val="1"/>
      <w:marLeft w:val="0"/>
      <w:marRight w:val="0"/>
      <w:marTop w:val="0"/>
      <w:marBottom w:val="0"/>
      <w:divBdr>
        <w:top w:val="none" w:sz="0" w:space="0" w:color="auto"/>
        <w:left w:val="none" w:sz="0" w:space="0" w:color="auto"/>
        <w:bottom w:val="none" w:sz="0" w:space="0" w:color="auto"/>
        <w:right w:val="none" w:sz="0" w:space="0" w:color="auto"/>
      </w:divBdr>
    </w:div>
    <w:div w:id="1928880856">
      <w:bodyDiv w:val="1"/>
      <w:marLeft w:val="0"/>
      <w:marRight w:val="0"/>
      <w:marTop w:val="0"/>
      <w:marBottom w:val="0"/>
      <w:divBdr>
        <w:top w:val="none" w:sz="0" w:space="0" w:color="auto"/>
        <w:left w:val="none" w:sz="0" w:space="0" w:color="auto"/>
        <w:bottom w:val="none" w:sz="0" w:space="0" w:color="auto"/>
        <w:right w:val="none" w:sz="0" w:space="0" w:color="auto"/>
      </w:divBdr>
    </w:div>
    <w:div w:id="1968274682">
      <w:bodyDiv w:val="1"/>
      <w:marLeft w:val="0"/>
      <w:marRight w:val="0"/>
      <w:marTop w:val="0"/>
      <w:marBottom w:val="0"/>
      <w:divBdr>
        <w:top w:val="none" w:sz="0" w:space="0" w:color="auto"/>
        <w:left w:val="none" w:sz="0" w:space="0" w:color="auto"/>
        <w:bottom w:val="none" w:sz="0" w:space="0" w:color="auto"/>
        <w:right w:val="none" w:sz="0" w:space="0" w:color="auto"/>
      </w:divBdr>
    </w:div>
    <w:div w:id="2070884544">
      <w:bodyDiv w:val="1"/>
      <w:marLeft w:val="0"/>
      <w:marRight w:val="0"/>
      <w:marTop w:val="0"/>
      <w:marBottom w:val="0"/>
      <w:divBdr>
        <w:top w:val="none" w:sz="0" w:space="0" w:color="auto"/>
        <w:left w:val="none" w:sz="0" w:space="0" w:color="auto"/>
        <w:bottom w:val="none" w:sz="0" w:space="0" w:color="auto"/>
        <w:right w:val="none" w:sz="0" w:space="0" w:color="auto"/>
      </w:divBdr>
    </w:div>
    <w:div w:id="21023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aoka-memorial.or.jp/eve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F545-1A6B-43A3-BDFA-4B0D21C9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KANO Masako (蚊野 正子)</cp:lastModifiedBy>
  <cp:revision>2</cp:revision>
  <cp:lastPrinted>2017-09-19T05:39:00Z</cp:lastPrinted>
  <dcterms:created xsi:type="dcterms:W3CDTF">2017-10-02T06:47:00Z</dcterms:created>
  <dcterms:modified xsi:type="dcterms:W3CDTF">2017-10-02T06:47:00Z</dcterms:modified>
</cp:coreProperties>
</file>